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0EA" w:rsidRDefault="003D50EA" w:rsidP="003D50EA">
      <w:pPr>
        <w:ind w:left="720"/>
        <w:jc w:val="center"/>
        <w:rPr>
          <w:rFonts w:ascii="Times New Roman" w:hAnsi="Times New Roman" w:cs="Times New Roman"/>
          <w:b/>
          <w:sz w:val="24"/>
          <w:szCs w:val="24"/>
        </w:rPr>
      </w:pPr>
      <w:r w:rsidRPr="003D50EA">
        <w:rPr>
          <w:rFonts w:ascii="Times New Roman" w:hAnsi="Times New Roman" w:cs="Times New Roman"/>
          <w:b/>
          <w:sz w:val="24"/>
          <w:szCs w:val="24"/>
        </w:rPr>
        <w:t xml:space="preserve">ANEXO A PORTARIA 042/19 – DE 27/03/2019 </w:t>
      </w:r>
    </w:p>
    <w:p w:rsidR="003D50EA" w:rsidRPr="003D50EA" w:rsidRDefault="003D50EA" w:rsidP="003D50EA">
      <w:pPr>
        <w:ind w:left="720"/>
        <w:jc w:val="center"/>
        <w:rPr>
          <w:rFonts w:ascii="Times New Roman" w:hAnsi="Times New Roman" w:cs="Times New Roman"/>
          <w:b/>
          <w:sz w:val="24"/>
          <w:szCs w:val="24"/>
        </w:rPr>
      </w:pPr>
      <w:r w:rsidRPr="003D50EA">
        <w:rPr>
          <w:rFonts w:ascii="Times New Roman" w:hAnsi="Times New Roman" w:cs="Times New Roman"/>
          <w:b/>
          <w:sz w:val="24"/>
          <w:szCs w:val="24"/>
        </w:rPr>
        <w:t>DISPÕE SOBRE O PLANEJAMENTO ESTRATÉGICO DE 2019 DO INSTITUTO DE PREVIDÊNCIA DOS SERVIDORES PÚBLICOS MUNICIPAIS DE SÃO GABRIEL – IPRESG.</w:t>
      </w:r>
    </w:p>
    <w:p w:rsidR="002758BD" w:rsidRDefault="002758BD" w:rsidP="002758BD">
      <w:pPr>
        <w:pStyle w:val="Default"/>
      </w:pPr>
      <w:bookmarkStart w:id="0" w:name="_GoBack"/>
      <w:bookmarkEnd w:id="0"/>
    </w:p>
    <w:p w:rsidR="002758BD" w:rsidRPr="007629F7" w:rsidRDefault="002758BD" w:rsidP="002758BD">
      <w:pPr>
        <w:pStyle w:val="Default"/>
        <w:numPr>
          <w:ilvl w:val="0"/>
          <w:numId w:val="1"/>
        </w:numPr>
        <w:rPr>
          <w:rFonts w:ascii="Times New Roman" w:hAnsi="Times New Roman" w:cs="Times New Roman"/>
          <w:b/>
          <w:bCs/>
        </w:rPr>
      </w:pPr>
      <w:r w:rsidRPr="007629F7">
        <w:rPr>
          <w:rFonts w:ascii="Times New Roman" w:hAnsi="Times New Roman" w:cs="Times New Roman"/>
          <w:b/>
          <w:bCs/>
        </w:rPr>
        <w:t xml:space="preserve">INTRODUÇÃO </w:t>
      </w:r>
    </w:p>
    <w:p w:rsidR="002758BD" w:rsidRPr="007629F7" w:rsidRDefault="002758BD" w:rsidP="002758BD">
      <w:pPr>
        <w:pStyle w:val="Default"/>
        <w:ind w:left="720"/>
        <w:rPr>
          <w:rFonts w:ascii="Times New Roman" w:hAnsi="Times New Roman" w:cs="Times New Roman"/>
        </w:rPr>
      </w:pPr>
    </w:p>
    <w:p w:rsidR="002758BD" w:rsidRPr="007629F7" w:rsidRDefault="002758BD" w:rsidP="002758BD">
      <w:pPr>
        <w:pStyle w:val="Default"/>
        <w:jc w:val="both"/>
        <w:rPr>
          <w:rFonts w:ascii="Times New Roman" w:hAnsi="Times New Roman" w:cs="Times New Roman"/>
        </w:rPr>
      </w:pPr>
      <w:r w:rsidRPr="007629F7">
        <w:rPr>
          <w:rFonts w:ascii="Times New Roman" w:hAnsi="Times New Roman" w:cs="Times New Roman"/>
        </w:rPr>
        <w:t xml:space="preserve">Este documento expressa ações definidas estrategicamente nos diversos segmentos que compõem o Instituto de Previdência Social dos Servidores Públicos do Município de São Gabriel – IPRESG, a serem implementadas a curto, médio e longo prazo. </w:t>
      </w:r>
    </w:p>
    <w:p w:rsidR="00187039" w:rsidRPr="007629F7" w:rsidRDefault="002758BD" w:rsidP="003D50EA">
      <w:pPr>
        <w:pStyle w:val="Default"/>
        <w:jc w:val="both"/>
        <w:rPr>
          <w:rFonts w:ascii="Times New Roman" w:hAnsi="Times New Roman" w:cs="Times New Roman"/>
        </w:rPr>
      </w:pPr>
      <w:r w:rsidRPr="007629F7">
        <w:rPr>
          <w:rFonts w:ascii="Times New Roman" w:hAnsi="Times New Roman" w:cs="Times New Roman"/>
        </w:rPr>
        <w:t xml:space="preserve">Tais ações constituem-se em diretrizes de gestão, pautadas nos princípios da boa governança, transparência, responsabilidade corporativa e social, equidade e ética, que visam a qualidade no atendimento e nos serviços realizados, crescimento e consolidação da autarquia. Também visam o equilíbrio financeiro e atuarial e </w:t>
      </w:r>
      <w:r w:rsidR="009B7574">
        <w:rPr>
          <w:rFonts w:ascii="Times New Roman" w:hAnsi="Times New Roman" w:cs="Times New Roman"/>
        </w:rPr>
        <w:t>principalmente</w:t>
      </w:r>
      <w:r w:rsidRPr="007629F7">
        <w:rPr>
          <w:rFonts w:ascii="Times New Roman" w:hAnsi="Times New Roman" w:cs="Times New Roman"/>
        </w:rPr>
        <w:t>, à proteção previdenciária aos segurados.</w:t>
      </w:r>
    </w:p>
    <w:p w:rsidR="002758BD" w:rsidRPr="007629F7" w:rsidRDefault="002758BD" w:rsidP="002758BD">
      <w:pPr>
        <w:pStyle w:val="Default"/>
        <w:rPr>
          <w:rFonts w:ascii="Times New Roman" w:hAnsi="Times New Roman" w:cs="Times New Roman"/>
        </w:rPr>
      </w:pPr>
    </w:p>
    <w:p w:rsidR="002758BD" w:rsidRPr="007629F7" w:rsidRDefault="002758BD" w:rsidP="00794D3F">
      <w:pPr>
        <w:pStyle w:val="Default"/>
        <w:numPr>
          <w:ilvl w:val="0"/>
          <w:numId w:val="1"/>
        </w:numPr>
        <w:rPr>
          <w:rFonts w:ascii="Times New Roman" w:hAnsi="Times New Roman" w:cs="Times New Roman"/>
          <w:b/>
          <w:bCs/>
        </w:rPr>
      </w:pPr>
      <w:r w:rsidRPr="007629F7">
        <w:rPr>
          <w:rFonts w:ascii="Times New Roman" w:hAnsi="Times New Roman" w:cs="Times New Roman"/>
          <w:b/>
          <w:bCs/>
        </w:rPr>
        <w:t>O IPRE</w:t>
      </w:r>
      <w:r w:rsidR="00B53FE7">
        <w:rPr>
          <w:rFonts w:ascii="Times New Roman" w:hAnsi="Times New Roman" w:cs="Times New Roman"/>
          <w:b/>
          <w:bCs/>
        </w:rPr>
        <w:t>SG</w:t>
      </w:r>
      <w:r w:rsidRPr="007629F7">
        <w:rPr>
          <w:rFonts w:ascii="Times New Roman" w:hAnsi="Times New Roman" w:cs="Times New Roman"/>
          <w:b/>
          <w:bCs/>
        </w:rPr>
        <w:t xml:space="preserve"> </w:t>
      </w:r>
    </w:p>
    <w:p w:rsidR="002758BD" w:rsidRPr="007629F7" w:rsidRDefault="002758BD" w:rsidP="002758BD">
      <w:pPr>
        <w:pStyle w:val="Default"/>
        <w:ind w:left="720"/>
        <w:jc w:val="both"/>
        <w:rPr>
          <w:rFonts w:ascii="Times New Roman" w:hAnsi="Times New Roman" w:cs="Times New Roman"/>
        </w:rPr>
      </w:pPr>
    </w:p>
    <w:p w:rsidR="002758BD" w:rsidRPr="007629F7" w:rsidRDefault="002758BD" w:rsidP="002758BD">
      <w:pPr>
        <w:pStyle w:val="Default"/>
        <w:jc w:val="both"/>
        <w:rPr>
          <w:rFonts w:ascii="Times New Roman" w:hAnsi="Times New Roman" w:cs="Times New Roman"/>
        </w:rPr>
      </w:pPr>
      <w:r w:rsidRPr="007629F7">
        <w:rPr>
          <w:rFonts w:ascii="Times New Roman" w:hAnsi="Times New Roman" w:cs="Times New Roman"/>
        </w:rPr>
        <w:t>O Instituto de Previdência Social dos Servidores Públicos do Município de São Gabriel – IPRESG é entidade autárquica, com personalidade jurídica de direito público interno, integrante da Administração Municipal Indireta, que detém autonomia financeira e administrativa, com vistas à administração do Regime Próprio de Previdência Social – RPPS, instituído pela Lei nº 2.543/2001</w:t>
      </w:r>
      <w:r w:rsidR="009B7574">
        <w:rPr>
          <w:rFonts w:ascii="Times New Roman" w:hAnsi="Times New Roman" w:cs="Times New Roman"/>
        </w:rPr>
        <w:t>, de 10/10/2001</w:t>
      </w:r>
      <w:r w:rsidRPr="007629F7">
        <w:rPr>
          <w:rFonts w:ascii="Times New Roman" w:hAnsi="Times New Roman" w:cs="Times New Roman"/>
        </w:rPr>
        <w:t xml:space="preserve">. </w:t>
      </w:r>
    </w:p>
    <w:p w:rsidR="002758BD" w:rsidRPr="007629F7" w:rsidRDefault="002758BD" w:rsidP="002758BD">
      <w:pPr>
        <w:pStyle w:val="Default"/>
        <w:jc w:val="both"/>
        <w:rPr>
          <w:rFonts w:ascii="Times New Roman" w:hAnsi="Times New Roman" w:cs="Times New Roman"/>
        </w:rPr>
      </w:pPr>
    </w:p>
    <w:p w:rsidR="002758BD" w:rsidRPr="009B7574" w:rsidRDefault="002758BD" w:rsidP="002758BD">
      <w:pPr>
        <w:pStyle w:val="Default"/>
        <w:jc w:val="both"/>
        <w:rPr>
          <w:rFonts w:ascii="Times New Roman" w:hAnsi="Times New Roman" w:cs="Times New Roman"/>
          <w:color w:val="auto"/>
        </w:rPr>
      </w:pPr>
      <w:r w:rsidRPr="007629F7">
        <w:rPr>
          <w:rFonts w:ascii="Times New Roman" w:hAnsi="Times New Roman" w:cs="Times New Roman"/>
        </w:rPr>
        <w:t xml:space="preserve">O IPRESG é organizado com base em normas que visam garantir seu equilíbrio financeiro e atuarial. Está submetido à orientação, supervisão, controle e fiscalização </w:t>
      </w:r>
      <w:r w:rsidRPr="009B7574">
        <w:rPr>
          <w:rFonts w:ascii="Times New Roman" w:hAnsi="Times New Roman" w:cs="Times New Roman"/>
          <w:color w:val="auto"/>
        </w:rPr>
        <w:t xml:space="preserve">da Secretaria de Previdência do Ministério da </w:t>
      </w:r>
      <w:r w:rsidR="00D9386E">
        <w:rPr>
          <w:rFonts w:ascii="Times New Roman" w:hAnsi="Times New Roman" w:cs="Times New Roman"/>
          <w:color w:val="auto"/>
        </w:rPr>
        <w:t>Economia</w:t>
      </w:r>
      <w:r w:rsidRPr="009B7574">
        <w:rPr>
          <w:rFonts w:ascii="Times New Roman" w:hAnsi="Times New Roman" w:cs="Times New Roman"/>
          <w:color w:val="auto"/>
        </w:rPr>
        <w:t xml:space="preserve">. </w:t>
      </w:r>
    </w:p>
    <w:p w:rsidR="002758BD" w:rsidRPr="007629F7" w:rsidRDefault="002758BD" w:rsidP="002758BD">
      <w:pPr>
        <w:pStyle w:val="Default"/>
        <w:jc w:val="both"/>
        <w:rPr>
          <w:rFonts w:ascii="Times New Roman" w:hAnsi="Times New Roman" w:cs="Times New Roman"/>
        </w:rPr>
      </w:pPr>
    </w:p>
    <w:p w:rsidR="002758BD" w:rsidRPr="007629F7" w:rsidRDefault="002758BD" w:rsidP="002758BD">
      <w:pPr>
        <w:jc w:val="both"/>
        <w:rPr>
          <w:rFonts w:ascii="Times New Roman" w:hAnsi="Times New Roman" w:cs="Times New Roman"/>
          <w:sz w:val="24"/>
          <w:szCs w:val="24"/>
        </w:rPr>
      </w:pPr>
      <w:r w:rsidRPr="007629F7">
        <w:rPr>
          <w:rFonts w:ascii="Times New Roman" w:hAnsi="Times New Roman" w:cs="Times New Roman"/>
          <w:sz w:val="24"/>
          <w:szCs w:val="24"/>
        </w:rPr>
        <w:t xml:space="preserve">Seus recursos – que são constituídos pelas contribuições do ente público, dos segurados </w:t>
      </w:r>
      <w:r w:rsidRPr="00404368">
        <w:rPr>
          <w:rFonts w:ascii="Times New Roman" w:hAnsi="Times New Roman" w:cs="Times New Roman"/>
          <w:sz w:val="24"/>
          <w:szCs w:val="24"/>
        </w:rPr>
        <w:t>ativos e parcela dos inativos</w:t>
      </w:r>
      <w:r w:rsidRPr="007629F7">
        <w:rPr>
          <w:rFonts w:ascii="Times New Roman" w:hAnsi="Times New Roman" w:cs="Times New Roman"/>
          <w:sz w:val="24"/>
          <w:szCs w:val="24"/>
        </w:rPr>
        <w:t xml:space="preserve">, pelos rendimentos das aplicações e pela compensação previdenciária – só podem ser utilizados para pagamento de benefícios previdenciários. </w:t>
      </w:r>
    </w:p>
    <w:p w:rsidR="002758BD" w:rsidRPr="007629F7" w:rsidRDefault="002758BD" w:rsidP="002758BD">
      <w:pPr>
        <w:jc w:val="both"/>
        <w:rPr>
          <w:rFonts w:ascii="Times New Roman" w:hAnsi="Times New Roman" w:cs="Times New Roman"/>
          <w:sz w:val="24"/>
          <w:szCs w:val="24"/>
        </w:rPr>
      </w:pPr>
      <w:r w:rsidRPr="007629F7">
        <w:rPr>
          <w:rFonts w:ascii="Times New Roman" w:hAnsi="Times New Roman" w:cs="Times New Roman"/>
          <w:sz w:val="24"/>
          <w:szCs w:val="24"/>
        </w:rPr>
        <w:t>É totalmente vedada a sua utilização para qualquer outro fim, inclusive para custear ações de assistência social e saúde, com exceção do valor destinado à Taxa de Administração, utilizada para manutenção das atividades do Instituto.</w:t>
      </w:r>
    </w:p>
    <w:p w:rsidR="002758BD" w:rsidRPr="007629F7" w:rsidRDefault="002758BD" w:rsidP="002758BD">
      <w:pPr>
        <w:pStyle w:val="Default"/>
        <w:jc w:val="both"/>
        <w:rPr>
          <w:rFonts w:ascii="Times New Roman" w:hAnsi="Times New Roman" w:cs="Times New Roman"/>
        </w:rPr>
      </w:pPr>
      <w:r w:rsidRPr="007629F7">
        <w:rPr>
          <w:rFonts w:ascii="Times New Roman" w:hAnsi="Times New Roman" w:cs="Times New Roman"/>
        </w:rPr>
        <w:t>Os recursos do IPRESG estão aplicados no mercado financeiro e de capitais brasileiro, em conformidade com as normas estabelecidas pelo Conselho Monetário Nacional – CMN, na Resolução nº 3.922, de 25 de novembro de 2010 e alterações. O cumprimento dessas determinações legais é imprescindível para que o IPRESG continue garantindo aos seus segurados o pagamento dos benefícios previdenciários. Além de atender às questões administrativas e legais, o IPRESG desenvolverá um trabalho sistemático de formação previdenciária com os segurados ativos e de valorização e integração do segurado inativo.</w:t>
      </w:r>
    </w:p>
    <w:p w:rsidR="002758BD" w:rsidRPr="007629F7" w:rsidRDefault="002758BD" w:rsidP="002758BD">
      <w:pPr>
        <w:pStyle w:val="Default"/>
        <w:jc w:val="both"/>
        <w:rPr>
          <w:rFonts w:ascii="Times New Roman" w:hAnsi="Times New Roman" w:cs="Times New Roman"/>
        </w:rPr>
      </w:pPr>
    </w:p>
    <w:p w:rsidR="002758BD" w:rsidRPr="007629F7" w:rsidRDefault="002758BD" w:rsidP="002758BD">
      <w:pPr>
        <w:pStyle w:val="Default"/>
        <w:rPr>
          <w:rFonts w:ascii="Times New Roman" w:hAnsi="Times New Roman" w:cs="Times New Roman"/>
        </w:rPr>
      </w:pPr>
    </w:p>
    <w:p w:rsidR="002758BD" w:rsidRPr="00F42375" w:rsidRDefault="002758BD" w:rsidP="002758BD">
      <w:pPr>
        <w:pStyle w:val="Default"/>
        <w:rPr>
          <w:rFonts w:ascii="Times New Roman" w:hAnsi="Times New Roman" w:cs="Times New Roman"/>
          <w:color w:val="auto"/>
        </w:rPr>
      </w:pPr>
      <w:r w:rsidRPr="00F42375">
        <w:rPr>
          <w:rFonts w:ascii="Times New Roman" w:hAnsi="Times New Roman" w:cs="Times New Roman"/>
          <w:b/>
          <w:bCs/>
          <w:color w:val="auto"/>
        </w:rPr>
        <w:t xml:space="preserve">2.1. MISSÃO </w:t>
      </w:r>
    </w:p>
    <w:p w:rsidR="002758BD" w:rsidRPr="00F42375" w:rsidRDefault="002758BD" w:rsidP="002758BD">
      <w:pPr>
        <w:pStyle w:val="Default"/>
        <w:jc w:val="both"/>
        <w:rPr>
          <w:rFonts w:ascii="Times New Roman" w:hAnsi="Times New Roman" w:cs="Times New Roman"/>
          <w:color w:val="auto"/>
        </w:rPr>
      </w:pPr>
      <w:r w:rsidRPr="00F42375">
        <w:rPr>
          <w:rFonts w:ascii="Times New Roman" w:hAnsi="Times New Roman" w:cs="Times New Roman"/>
          <w:color w:val="auto"/>
        </w:rPr>
        <w:t xml:space="preserve">Trabalhar com comprometimento e responsabilidade, buscando garantir proteção previdenciária e atendimento humanizado aos seus segurados. </w:t>
      </w:r>
    </w:p>
    <w:p w:rsidR="002758BD" w:rsidRPr="00F42375" w:rsidRDefault="002758BD" w:rsidP="002758BD">
      <w:pPr>
        <w:pStyle w:val="Default"/>
        <w:rPr>
          <w:rFonts w:ascii="Times New Roman" w:hAnsi="Times New Roman" w:cs="Times New Roman"/>
          <w:color w:val="auto"/>
        </w:rPr>
      </w:pPr>
      <w:r w:rsidRPr="00F42375">
        <w:rPr>
          <w:rFonts w:ascii="Times New Roman" w:hAnsi="Times New Roman" w:cs="Times New Roman"/>
          <w:color w:val="auto"/>
        </w:rPr>
        <w:t xml:space="preserve"> </w:t>
      </w:r>
    </w:p>
    <w:p w:rsidR="002758BD" w:rsidRPr="00F42375" w:rsidRDefault="002758BD" w:rsidP="002758BD">
      <w:pPr>
        <w:pStyle w:val="Default"/>
        <w:rPr>
          <w:rFonts w:ascii="Times New Roman" w:hAnsi="Times New Roman" w:cs="Times New Roman"/>
          <w:color w:val="auto"/>
        </w:rPr>
      </w:pPr>
      <w:r w:rsidRPr="00F42375">
        <w:rPr>
          <w:rFonts w:ascii="Times New Roman" w:hAnsi="Times New Roman" w:cs="Times New Roman"/>
          <w:b/>
          <w:bCs/>
          <w:color w:val="auto"/>
        </w:rPr>
        <w:t xml:space="preserve">2.2. VISÃO </w:t>
      </w:r>
    </w:p>
    <w:p w:rsidR="002758BD" w:rsidRPr="00F42375" w:rsidRDefault="002758BD" w:rsidP="002758BD">
      <w:pPr>
        <w:pStyle w:val="Default"/>
        <w:rPr>
          <w:rFonts w:ascii="Times New Roman" w:hAnsi="Times New Roman" w:cs="Times New Roman"/>
          <w:color w:val="auto"/>
        </w:rPr>
      </w:pPr>
    </w:p>
    <w:p w:rsidR="002758BD" w:rsidRPr="00F42375" w:rsidRDefault="002758BD" w:rsidP="009B7574">
      <w:pPr>
        <w:pStyle w:val="Default"/>
        <w:jc w:val="both"/>
        <w:rPr>
          <w:rFonts w:ascii="Times New Roman" w:hAnsi="Times New Roman" w:cs="Times New Roman"/>
          <w:color w:val="auto"/>
        </w:rPr>
      </w:pPr>
      <w:r w:rsidRPr="00F42375">
        <w:rPr>
          <w:rFonts w:ascii="Times New Roman" w:hAnsi="Times New Roman" w:cs="Times New Roman"/>
          <w:color w:val="auto"/>
        </w:rPr>
        <w:t xml:space="preserve">Ser reconhecido por seus segurados como órgão </w:t>
      </w:r>
      <w:r w:rsidR="009B7574" w:rsidRPr="00F42375">
        <w:rPr>
          <w:rFonts w:ascii="Times New Roman" w:hAnsi="Times New Roman" w:cs="Times New Roman"/>
          <w:color w:val="auto"/>
        </w:rPr>
        <w:t>previdenciário</w:t>
      </w:r>
      <w:r w:rsidRPr="00F42375">
        <w:rPr>
          <w:rFonts w:ascii="Times New Roman" w:hAnsi="Times New Roman" w:cs="Times New Roman"/>
          <w:color w:val="auto"/>
        </w:rPr>
        <w:t xml:space="preserve"> </w:t>
      </w:r>
      <w:r w:rsidR="009B7574" w:rsidRPr="00F42375">
        <w:rPr>
          <w:rFonts w:ascii="Times New Roman" w:hAnsi="Times New Roman" w:cs="Times New Roman"/>
          <w:color w:val="auto"/>
        </w:rPr>
        <w:t>respeitável</w:t>
      </w:r>
      <w:r w:rsidRPr="00F42375">
        <w:rPr>
          <w:rFonts w:ascii="Times New Roman" w:hAnsi="Times New Roman" w:cs="Times New Roman"/>
          <w:color w:val="auto"/>
        </w:rPr>
        <w:t xml:space="preserve">, </w:t>
      </w:r>
      <w:r w:rsidR="009B7574" w:rsidRPr="00F42375">
        <w:rPr>
          <w:rFonts w:ascii="Times New Roman" w:hAnsi="Times New Roman" w:cs="Times New Roman"/>
          <w:color w:val="auto"/>
        </w:rPr>
        <w:t>que prioriza o</w:t>
      </w:r>
      <w:r w:rsidRPr="00F42375">
        <w:rPr>
          <w:rFonts w:ascii="Times New Roman" w:hAnsi="Times New Roman" w:cs="Times New Roman"/>
          <w:color w:val="auto"/>
        </w:rPr>
        <w:t xml:space="preserve"> atendimento humanizado, equipe capacitada, </w:t>
      </w:r>
      <w:r w:rsidR="009B7574" w:rsidRPr="00F42375">
        <w:rPr>
          <w:rFonts w:ascii="Times New Roman" w:hAnsi="Times New Roman" w:cs="Times New Roman"/>
          <w:color w:val="auto"/>
        </w:rPr>
        <w:t>trabalhando com comprometimento, profissionalismo e honestidade.</w:t>
      </w:r>
    </w:p>
    <w:p w:rsidR="009B7574" w:rsidRPr="00F42375" w:rsidRDefault="009B7574" w:rsidP="009B7574">
      <w:pPr>
        <w:pStyle w:val="Default"/>
        <w:jc w:val="both"/>
        <w:rPr>
          <w:rFonts w:ascii="Times New Roman" w:hAnsi="Times New Roman" w:cs="Times New Roman"/>
          <w:color w:val="auto"/>
        </w:rPr>
      </w:pPr>
    </w:p>
    <w:p w:rsidR="002758BD" w:rsidRPr="00F42375" w:rsidRDefault="002758BD" w:rsidP="002758BD">
      <w:pPr>
        <w:pStyle w:val="Default"/>
        <w:rPr>
          <w:rFonts w:ascii="Times New Roman" w:hAnsi="Times New Roman" w:cs="Times New Roman"/>
          <w:color w:val="auto"/>
        </w:rPr>
      </w:pPr>
      <w:r w:rsidRPr="00F42375">
        <w:rPr>
          <w:rFonts w:ascii="Times New Roman" w:hAnsi="Times New Roman" w:cs="Times New Roman"/>
          <w:b/>
          <w:bCs/>
          <w:color w:val="auto"/>
        </w:rPr>
        <w:t xml:space="preserve">2.3. VALORES </w:t>
      </w:r>
    </w:p>
    <w:p w:rsidR="002758BD" w:rsidRPr="00F42375" w:rsidRDefault="002758BD" w:rsidP="002758BD">
      <w:pPr>
        <w:pStyle w:val="Default"/>
        <w:rPr>
          <w:rFonts w:ascii="Times New Roman" w:hAnsi="Times New Roman" w:cs="Times New Roman"/>
          <w:color w:val="auto"/>
        </w:rPr>
      </w:pPr>
    </w:p>
    <w:p w:rsidR="002758BD" w:rsidRPr="00F42375" w:rsidRDefault="002758BD" w:rsidP="002758BD">
      <w:pPr>
        <w:pStyle w:val="Default"/>
        <w:rPr>
          <w:rFonts w:ascii="Times New Roman" w:hAnsi="Times New Roman" w:cs="Times New Roman"/>
          <w:color w:val="auto"/>
        </w:rPr>
      </w:pPr>
      <w:r w:rsidRPr="00F42375">
        <w:rPr>
          <w:rFonts w:ascii="Times New Roman" w:hAnsi="Times New Roman" w:cs="Times New Roman"/>
          <w:color w:val="auto"/>
        </w:rPr>
        <w:t xml:space="preserve">São valores do IPRESG: </w:t>
      </w:r>
    </w:p>
    <w:p w:rsidR="002758BD" w:rsidRPr="00F42375" w:rsidRDefault="002758BD" w:rsidP="002758BD">
      <w:pPr>
        <w:spacing w:after="0" w:line="240" w:lineRule="auto"/>
        <w:jc w:val="both"/>
        <w:rPr>
          <w:rFonts w:ascii="Times New Roman" w:hAnsi="Times New Roman" w:cs="Times New Roman"/>
          <w:sz w:val="24"/>
          <w:szCs w:val="24"/>
        </w:rPr>
      </w:pPr>
      <w:r w:rsidRPr="00F42375">
        <w:rPr>
          <w:rFonts w:ascii="Times New Roman" w:hAnsi="Times New Roman" w:cs="Times New Roman"/>
          <w:sz w:val="24"/>
          <w:szCs w:val="24"/>
        </w:rPr>
        <w:t xml:space="preserve">I – </w:t>
      </w:r>
      <w:proofErr w:type="gramStart"/>
      <w:r w:rsidRPr="00F42375">
        <w:rPr>
          <w:rFonts w:ascii="Times New Roman" w:hAnsi="Times New Roman" w:cs="Times New Roman"/>
          <w:sz w:val="24"/>
          <w:szCs w:val="24"/>
        </w:rPr>
        <w:t>comprometimento</w:t>
      </w:r>
      <w:proofErr w:type="gramEnd"/>
      <w:r w:rsidRPr="00F42375">
        <w:rPr>
          <w:rFonts w:ascii="Times New Roman" w:hAnsi="Times New Roman" w:cs="Times New Roman"/>
          <w:sz w:val="24"/>
          <w:szCs w:val="24"/>
        </w:rPr>
        <w:t>, profissionalismo, honestidade;</w:t>
      </w:r>
    </w:p>
    <w:p w:rsidR="002758BD" w:rsidRPr="00F42375" w:rsidRDefault="002758BD" w:rsidP="002758BD">
      <w:pPr>
        <w:spacing w:after="0" w:line="240" w:lineRule="auto"/>
        <w:jc w:val="both"/>
        <w:rPr>
          <w:rFonts w:ascii="Times New Roman" w:hAnsi="Times New Roman" w:cs="Times New Roman"/>
          <w:sz w:val="24"/>
          <w:szCs w:val="24"/>
        </w:rPr>
      </w:pPr>
      <w:r w:rsidRPr="00F42375">
        <w:rPr>
          <w:rFonts w:ascii="Times New Roman" w:hAnsi="Times New Roman" w:cs="Times New Roman"/>
          <w:sz w:val="24"/>
          <w:szCs w:val="24"/>
        </w:rPr>
        <w:t xml:space="preserve">II - </w:t>
      </w:r>
      <w:proofErr w:type="gramStart"/>
      <w:r w:rsidRPr="00F42375">
        <w:rPr>
          <w:rFonts w:ascii="Times New Roman" w:hAnsi="Times New Roman" w:cs="Times New Roman"/>
          <w:sz w:val="24"/>
          <w:szCs w:val="24"/>
        </w:rPr>
        <w:t>integridade</w:t>
      </w:r>
      <w:proofErr w:type="gramEnd"/>
      <w:r w:rsidRPr="00F42375">
        <w:rPr>
          <w:rFonts w:ascii="Times New Roman" w:hAnsi="Times New Roman" w:cs="Times New Roman"/>
          <w:sz w:val="24"/>
          <w:szCs w:val="24"/>
        </w:rPr>
        <w:t>, justiça, respeito, coerência, solidariedade;</w:t>
      </w:r>
    </w:p>
    <w:p w:rsidR="002758BD" w:rsidRPr="00F42375" w:rsidRDefault="002758BD" w:rsidP="002758BD">
      <w:pPr>
        <w:spacing w:after="0" w:line="240" w:lineRule="auto"/>
        <w:rPr>
          <w:rFonts w:ascii="Times New Roman" w:hAnsi="Times New Roman" w:cs="Times New Roman"/>
          <w:sz w:val="24"/>
          <w:szCs w:val="24"/>
        </w:rPr>
      </w:pPr>
      <w:r w:rsidRPr="00F42375">
        <w:rPr>
          <w:rFonts w:ascii="Times New Roman" w:hAnsi="Times New Roman" w:cs="Times New Roman"/>
          <w:sz w:val="24"/>
          <w:szCs w:val="24"/>
        </w:rPr>
        <w:t xml:space="preserve">III- qualidade, competência, excelência, criatividade; </w:t>
      </w:r>
    </w:p>
    <w:p w:rsidR="002758BD" w:rsidRPr="00F42375" w:rsidRDefault="002758BD" w:rsidP="002758BD">
      <w:pPr>
        <w:spacing w:after="0" w:line="240" w:lineRule="auto"/>
        <w:rPr>
          <w:rFonts w:ascii="Times New Roman" w:hAnsi="Times New Roman" w:cs="Times New Roman"/>
          <w:sz w:val="24"/>
          <w:szCs w:val="24"/>
        </w:rPr>
      </w:pPr>
      <w:r w:rsidRPr="00F42375">
        <w:rPr>
          <w:rFonts w:ascii="Times New Roman" w:hAnsi="Times New Roman" w:cs="Times New Roman"/>
          <w:sz w:val="24"/>
          <w:szCs w:val="24"/>
        </w:rPr>
        <w:t xml:space="preserve">IV - </w:t>
      </w:r>
      <w:proofErr w:type="gramStart"/>
      <w:r w:rsidRPr="00F42375">
        <w:rPr>
          <w:rFonts w:ascii="Times New Roman" w:hAnsi="Times New Roman" w:cs="Times New Roman"/>
          <w:sz w:val="24"/>
          <w:szCs w:val="24"/>
        </w:rPr>
        <w:t>cidadania</w:t>
      </w:r>
      <w:proofErr w:type="gramEnd"/>
      <w:r w:rsidRPr="00F42375">
        <w:rPr>
          <w:rFonts w:ascii="Times New Roman" w:hAnsi="Times New Roman" w:cs="Times New Roman"/>
          <w:sz w:val="24"/>
          <w:szCs w:val="24"/>
        </w:rPr>
        <w:t xml:space="preserve">, democracia, transparência, responsabilidade socioambiental; </w:t>
      </w:r>
    </w:p>
    <w:p w:rsidR="002758BD" w:rsidRPr="00F42375" w:rsidRDefault="002758BD" w:rsidP="002758BD">
      <w:pPr>
        <w:spacing w:after="0" w:line="240" w:lineRule="auto"/>
        <w:rPr>
          <w:rFonts w:ascii="Times New Roman" w:hAnsi="Times New Roman" w:cs="Times New Roman"/>
          <w:sz w:val="24"/>
          <w:szCs w:val="24"/>
        </w:rPr>
      </w:pPr>
      <w:r w:rsidRPr="00F42375">
        <w:rPr>
          <w:rFonts w:ascii="Times New Roman" w:hAnsi="Times New Roman" w:cs="Times New Roman"/>
          <w:sz w:val="24"/>
          <w:szCs w:val="24"/>
        </w:rPr>
        <w:t xml:space="preserve">V – </w:t>
      </w:r>
      <w:proofErr w:type="gramStart"/>
      <w:r w:rsidRPr="00F42375">
        <w:rPr>
          <w:rFonts w:ascii="Times New Roman" w:hAnsi="Times New Roman" w:cs="Times New Roman"/>
          <w:sz w:val="24"/>
          <w:szCs w:val="24"/>
        </w:rPr>
        <w:t>legalidade, impessoalidade, publicidade e eficácia</w:t>
      </w:r>
      <w:proofErr w:type="gramEnd"/>
      <w:r w:rsidRPr="00F42375">
        <w:rPr>
          <w:rFonts w:ascii="Times New Roman" w:hAnsi="Times New Roman" w:cs="Times New Roman"/>
          <w:sz w:val="24"/>
          <w:szCs w:val="24"/>
        </w:rPr>
        <w:t>.</w:t>
      </w:r>
    </w:p>
    <w:p w:rsidR="002758BD" w:rsidRPr="00F42375" w:rsidRDefault="002758BD" w:rsidP="002758BD">
      <w:pPr>
        <w:rPr>
          <w:rFonts w:ascii="Times New Roman" w:hAnsi="Times New Roman" w:cs="Times New Roman"/>
          <w:b/>
          <w:sz w:val="24"/>
          <w:szCs w:val="24"/>
        </w:rPr>
      </w:pPr>
    </w:p>
    <w:p w:rsidR="002758BD" w:rsidRPr="00F42375" w:rsidRDefault="002758BD" w:rsidP="002758BD">
      <w:pPr>
        <w:pStyle w:val="Default"/>
        <w:rPr>
          <w:rFonts w:ascii="Times New Roman" w:hAnsi="Times New Roman" w:cs="Times New Roman"/>
          <w:color w:val="auto"/>
        </w:rPr>
      </w:pPr>
      <w:r w:rsidRPr="00F42375">
        <w:rPr>
          <w:rFonts w:ascii="Times New Roman" w:hAnsi="Times New Roman" w:cs="Times New Roman"/>
          <w:b/>
          <w:bCs/>
          <w:color w:val="auto"/>
        </w:rPr>
        <w:t xml:space="preserve">2.4. </w:t>
      </w:r>
      <w:r w:rsidRPr="00F42375">
        <w:rPr>
          <w:rFonts w:ascii="Times New Roman" w:hAnsi="Times New Roman" w:cs="Times New Roman"/>
          <w:b/>
          <w:bCs/>
          <w:i/>
          <w:iCs/>
          <w:color w:val="auto"/>
        </w:rPr>
        <w:t xml:space="preserve">SLOGAN </w:t>
      </w:r>
    </w:p>
    <w:p w:rsidR="002758BD" w:rsidRPr="00F42375" w:rsidRDefault="002758BD" w:rsidP="002758BD">
      <w:pPr>
        <w:pStyle w:val="Default"/>
        <w:rPr>
          <w:rFonts w:ascii="Times New Roman" w:hAnsi="Times New Roman" w:cs="Times New Roman"/>
          <w:color w:val="auto"/>
        </w:rPr>
      </w:pPr>
      <w:r w:rsidRPr="00F42375">
        <w:rPr>
          <w:rFonts w:ascii="Times New Roman" w:hAnsi="Times New Roman" w:cs="Times New Roman"/>
          <w:color w:val="auto"/>
        </w:rPr>
        <w:t>“</w:t>
      </w:r>
      <w:r w:rsidR="009A22F3" w:rsidRPr="00F42375">
        <w:rPr>
          <w:rFonts w:ascii="Times New Roman" w:hAnsi="Times New Roman" w:cs="Times New Roman"/>
          <w:color w:val="auto"/>
        </w:rPr>
        <w:t>Responsabilidade e comprometimento com a Gestão Previdenciária</w:t>
      </w:r>
      <w:r w:rsidRPr="00F42375">
        <w:rPr>
          <w:rFonts w:ascii="Times New Roman" w:hAnsi="Times New Roman" w:cs="Times New Roman"/>
          <w:color w:val="auto"/>
        </w:rPr>
        <w:t xml:space="preserve">”. </w:t>
      </w:r>
    </w:p>
    <w:p w:rsidR="002758BD" w:rsidRPr="007629F7" w:rsidRDefault="002758BD" w:rsidP="002758BD">
      <w:pPr>
        <w:pStyle w:val="Default"/>
        <w:rPr>
          <w:rFonts w:ascii="Times New Roman" w:hAnsi="Times New Roman" w:cs="Times New Roman"/>
        </w:rPr>
      </w:pPr>
    </w:p>
    <w:p w:rsidR="002758BD" w:rsidRPr="007629F7" w:rsidRDefault="002758BD" w:rsidP="002758BD">
      <w:pPr>
        <w:pStyle w:val="Default"/>
        <w:rPr>
          <w:rFonts w:ascii="Times New Roman" w:hAnsi="Times New Roman" w:cs="Times New Roman"/>
        </w:rPr>
      </w:pPr>
      <w:r w:rsidRPr="007629F7">
        <w:rPr>
          <w:rFonts w:ascii="Times New Roman" w:hAnsi="Times New Roman" w:cs="Times New Roman"/>
          <w:b/>
          <w:bCs/>
        </w:rPr>
        <w:t xml:space="preserve">3. ORGANIZAÇÃO ADMINISTRATIVA </w:t>
      </w:r>
    </w:p>
    <w:p w:rsidR="002758BD" w:rsidRPr="007629F7" w:rsidRDefault="002758BD" w:rsidP="002758BD">
      <w:pPr>
        <w:pStyle w:val="Default"/>
        <w:rPr>
          <w:rFonts w:ascii="Times New Roman" w:hAnsi="Times New Roman" w:cs="Times New Roman"/>
        </w:rPr>
      </w:pPr>
    </w:p>
    <w:p w:rsidR="002758BD" w:rsidRPr="007629F7" w:rsidRDefault="002758BD" w:rsidP="009A22F3">
      <w:pPr>
        <w:pStyle w:val="Default"/>
        <w:jc w:val="both"/>
        <w:rPr>
          <w:rFonts w:ascii="Times New Roman" w:hAnsi="Times New Roman" w:cs="Times New Roman"/>
        </w:rPr>
      </w:pPr>
      <w:r w:rsidRPr="007629F7">
        <w:rPr>
          <w:rFonts w:ascii="Times New Roman" w:hAnsi="Times New Roman" w:cs="Times New Roman"/>
        </w:rPr>
        <w:t>A Diretoria Executiva do IPRE</w:t>
      </w:r>
      <w:r w:rsidR="009A22F3" w:rsidRPr="007629F7">
        <w:rPr>
          <w:rFonts w:ascii="Times New Roman" w:hAnsi="Times New Roman" w:cs="Times New Roman"/>
        </w:rPr>
        <w:t>SG</w:t>
      </w:r>
      <w:r w:rsidRPr="007629F7">
        <w:rPr>
          <w:rFonts w:ascii="Times New Roman" w:hAnsi="Times New Roman" w:cs="Times New Roman"/>
        </w:rPr>
        <w:t xml:space="preserve"> é representada por um Diretor-Presidente</w:t>
      </w:r>
      <w:r w:rsidR="009A22F3" w:rsidRPr="007629F7">
        <w:rPr>
          <w:rFonts w:ascii="Times New Roman" w:hAnsi="Times New Roman" w:cs="Times New Roman"/>
        </w:rPr>
        <w:t xml:space="preserve">, um Diretor de </w:t>
      </w:r>
      <w:r w:rsidR="004C3780">
        <w:rPr>
          <w:rFonts w:ascii="Times New Roman" w:hAnsi="Times New Roman" w:cs="Times New Roman"/>
        </w:rPr>
        <w:t xml:space="preserve">Previdência e </w:t>
      </w:r>
      <w:r w:rsidR="009A22F3" w:rsidRPr="007629F7">
        <w:rPr>
          <w:rFonts w:ascii="Times New Roman" w:hAnsi="Times New Roman" w:cs="Times New Roman"/>
        </w:rPr>
        <w:t>Atuária e Um Diretor(a) Administrativo Financeiro</w:t>
      </w:r>
      <w:r w:rsidRPr="007629F7">
        <w:rPr>
          <w:rFonts w:ascii="Times New Roman" w:hAnsi="Times New Roman" w:cs="Times New Roman"/>
        </w:rPr>
        <w:t xml:space="preserve"> nomeado</w:t>
      </w:r>
      <w:r w:rsidR="009A22F3" w:rsidRPr="007629F7">
        <w:rPr>
          <w:rFonts w:ascii="Times New Roman" w:hAnsi="Times New Roman" w:cs="Times New Roman"/>
        </w:rPr>
        <w:t>s</w:t>
      </w:r>
      <w:r w:rsidRPr="007629F7">
        <w:rPr>
          <w:rFonts w:ascii="Times New Roman" w:hAnsi="Times New Roman" w:cs="Times New Roman"/>
        </w:rPr>
        <w:t xml:space="preserve"> pelo Prefeito Municipal dentre os segurados ativos do Instituto, já aprovados em estágio probatório ou inativo, com formação em nível superior</w:t>
      </w:r>
      <w:r w:rsidR="009A22F3" w:rsidRPr="007629F7">
        <w:rPr>
          <w:rFonts w:ascii="Times New Roman" w:hAnsi="Times New Roman" w:cs="Times New Roman"/>
        </w:rPr>
        <w:t xml:space="preserve"> (preferencialmente)</w:t>
      </w:r>
      <w:r w:rsidRPr="007629F7">
        <w:rPr>
          <w:rFonts w:ascii="Times New Roman" w:hAnsi="Times New Roman" w:cs="Times New Roman"/>
        </w:rPr>
        <w:t xml:space="preserve">. </w:t>
      </w:r>
    </w:p>
    <w:p w:rsidR="002758BD" w:rsidRPr="007629F7" w:rsidRDefault="002758BD" w:rsidP="009A22F3">
      <w:pPr>
        <w:pStyle w:val="Default"/>
        <w:jc w:val="both"/>
        <w:rPr>
          <w:rFonts w:ascii="Times New Roman" w:hAnsi="Times New Roman" w:cs="Times New Roman"/>
        </w:rPr>
      </w:pPr>
    </w:p>
    <w:p w:rsidR="002758BD" w:rsidRPr="007629F7" w:rsidRDefault="002758BD" w:rsidP="009A22F3">
      <w:pPr>
        <w:pStyle w:val="Default"/>
        <w:jc w:val="both"/>
        <w:rPr>
          <w:rFonts w:ascii="Times New Roman" w:hAnsi="Times New Roman" w:cs="Times New Roman"/>
        </w:rPr>
      </w:pPr>
      <w:r w:rsidRPr="007629F7">
        <w:rPr>
          <w:rFonts w:ascii="Times New Roman" w:hAnsi="Times New Roman" w:cs="Times New Roman"/>
        </w:rPr>
        <w:t>Seu quadro permanente de servidores foi criado em 20</w:t>
      </w:r>
      <w:r w:rsidR="009A22F3" w:rsidRPr="007629F7">
        <w:rPr>
          <w:rFonts w:ascii="Times New Roman" w:hAnsi="Times New Roman" w:cs="Times New Roman"/>
        </w:rPr>
        <w:t>1</w:t>
      </w:r>
      <w:r w:rsidRPr="007629F7">
        <w:rPr>
          <w:rFonts w:ascii="Times New Roman" w:hAnsi="Times New Roman" w:cs="Times New Roman"/>
        </w:rPr>
        <w:t>7, através da Lei nº</w:t>
      </w:r>
      <w:r w:rsidR="009A22F3" w:rsidRPr="007629F7">
        <w:rPr>
          <w:rFonts w:ascii="Times New Roman" w:hAnsi="Times New Roman" w:cs="Times New Roman"/>
        </w:rPr>
        <w:t xml:space="preserve"> 3.895/17</w:t>
      </w:r>
      <w:r w:rsidRPr="007629F7">
        <w:rPr>
          <w:rFonts w:ascii="Times New Roman" w:hAnsi="Times New Roman" w:cs="Times New Roman"/>
        </w:rPr>
        <w:t>, de 2</w:t>
      </w:r>
      <w:r w:rsidR="009A22F3" w:rsidRPr="007629F7">
        <w:rPr>
          <w:rFonts w:ascii="Times New Roman" w:hAnsi="Times New Roman" w:cs="Times New Roman"/>
        </w:rPr>
        <w:t>0</w:t>
      </w:r>
      <w:r w:rsidRPr="007629F7">
        <w:rPr>
          <w:rFonts w:ascii="Times New Roman" w:hAnsi="Times New Roman" w:cs="Times New Roman"/>
        </w:rPr>
        <w:t xml:space="preserve"> de </w:t>
      </w:r>
      <w:r w:rsidR="009A22F3" w:rsidRPr="007629F7">
        <w:rPr>
          <w:rFonts w:ascii="Times New Roman" w:hAnsi="Times New Roman" w:cs="Times New Roman"/>
        </w:rPr>
        <w:t>dezembro</w:t>
      </w:r>
      <w:r w:rsidRPr="007629F7">
        <w:rPr>
          <w:rFonts w:ascii="Times New Roman" w:hAnsi="Times New Roman" w:cs="Times New Roman"/>
        </w:rPr>
        <w:t xml:space="preserve"> de 20</w:t>
      </w:r>
      <w:r w:rsidR="009A22F3" w:rsidRPr="007629F7">
        <w:rPr>
          <w:rFonts w:ascii="Times New Roman" w:hAnsi="Times New Roman" w:cs="Times New Roman"/>
        </w:rPr>
        <w:t>17</w:t>
      </w:r>
      <w:r w:rsidRPr="007629F7">
        <w:rPr>
          <w:rFonts w:ascii="Times New Roman" w:hAnsi="Times New Roman" w:cs="Times New Roman"/>
        </w:rPr>
        <w:t xml:space="preserve"> e conta com os cargos de: Agente </w:t>
      </w:r>
      <w:r w:rsidR="009A22F3" w:rsidRPr="007629F7">
        <w:rPr>
          <w:rFonts w:ascii="Times New Roman" w:hAnsi="Times New Roman" w:cs="Times New Roman"/>
        </w:rPr>
        <w:t>Previdenciário</w:t>
      </w:r>
      <w:r w:rsidRPr="007629F7">
        <w:rPr>
          <w:rFonts w:ascii="Times New Roman" w:hAnsi="Times New Roman" w:cs="Times New Roman"/>
        </w:rPr>
        <w:t xml:space="preserve"> (</w:t>
      </w:r>
      <w:r w:rsidR="009A22F3" w:rsidRPr="007629F7">
        <w:rPr>
          <w:rFonts w:ascii="Times New Roman" w:hAnsi="Times New Roman" w:cs="Times New Roman"/>
        </w:rPr>
        <w:t>0</w:t>
      </w:r>
      <w:r w:rsidRPr="007629F7">
        <w:rPr>
          <w:rFonts w:ascii="Times New Roman" w:hAnsi="Times New Roman" w:cs="Times New Roman"/>
        </w:rPr>
        <w:t xml:space="preserve">2 vagas) </w:t>
      </w:r>
      <w:r w:rsidR="009A22F3" w:rsidRPr="007629F7">
        <w:rPr>
          <w:rFonts w:ascii="Times New Roman" w:hAnsi="Times New Roman" w:cs="Times New Roman"/>
        </w:rPr>
        <w:t>e</w:t>
      </w:r>
      <w:r w:rsidRPr="007629F7">
        <w:rPr>
          <w:rFonts w:ascii="Times New Roman" w:hAnsi="Times New Roman" w:cs="Times New Roman"/>
        </w:rPr>
        <w:t xml:space="preserve"> Contador</w:t>
      </w:r>
      <w:r w:rsidR="009A22F3" w:rsidRPr="007629F7">
        <w:rPr>
          <w:rFonts w:ascii="Times New Roman" w:hAnsi="Times New Roman" w:cs="Times New Roman"/>
        </w:rPr>
        <w:t xml:space="preserve"> (01 vaga)</w:t>
      </w:r>
      <w:r w:rsidRPr="007629F7">
        <w:rPr>
          <w:rFonts w:ascii="Times New Roman" w:hAnsi="Times New Roman" w:cs="Times New Roman"/>
        </w:rPr>
        <w:t xml:space="preserve">, os quais compõem os Setores Técnicos do Instituto. </w:t>
      </w:r>
    </w:p>
    <w:p w:rsidR="002758BD" w:rsidRPr="007629F7" w:rsidRDefault="002758BD" w:rsidP="009A22F3">
      <w:pPr>
        <w:pStyle w:val="Default"/>
        <w:jc w:val="both"/>
        <w:rPr>
          <w:rFonts w:ascii="Times New Roman" w:hAnsi="Times New Roman" w:cs="Times New Roman"/>
        </w:rPr>
      </w:pPr>
    </w:p>
    <w:p w:rsidR="002758BD" w:rsidRPr="007629F7" w:rsidRDefault="002758BD" w:rsidP="009A22F3">
      <w:pPr>
        <w:pStyle w:val="Default"/>
        <w:jc w:val="both"/>
        <w:rPr>
          <w:rFonts w:ascii="Times New Roman" w:hAnsi="Times New Roman" w:cs="Times New Roman"/>
        </w:rPr>
      </w:pPr>
      <w:r w:rsidRPr="007629F7">
        <w:rPr>
          <w:rFonts w:ascii="Times New Roman" w:hAnsi="Times New Roman" w:cs="Times New Roman"/>
        </w:rPr>
        <w:t>Além da Diretoria Executiva e dos Setores Técnicos, a organização administrativa do IPRE</w:t>
      </w:r>
      <w:r w:rsidR="009A22F3" w:rsidRPr="007629F7">
        <w:rPr>
          <w:rFonts w:ascii="Times New Roman" w:hAnsi="Times New Roman" w:cs="Times New Roman"/>
        </w:rPr>
        <w:t>SG</w:t>
      </w:r>
      <w:r w:rsidRPr="007629F7">
        <w:rPr>
          <w:rFonts w:ascii="Times New Roman" w:hAnsi="Times New Roman" w:cs="Times New Roman"/>
        </w:rPr>
        <w:t xml:space="preserve"> contempla os Conselhos </w:t>
      </w:r>
      <w:r w:rsidR="009A22F3" w:rsidRPr="007629F7">
        <w:rPr>
          <w:rFonts w:ascii="Times New Roman" w:hAnsi="Times New Roman" w:cs="Times New Roman"/>
        </w:rPr>
        <w:t xml:space="preserve">de </w:t>
      </w:r>
      <w:r w:rsidRPr="007629F7">
        <w:rPr>
          <w:rFonts w:ascii="Times New Roman" w:hAnsi="Times New Roman" w:cs="Times New Roman"/>
        </w:rPr>
        <w:t>Administra</w:t>
      </w:r>
      <w:r w:rsidR="009A22F3" w:rsidRPr="007629F7">
        <w:rPr>
          <w:rFonts w:ascii="Times New Roman" w:hAnsi="Times New Roman" w:cs="Times New Roman"/>
        </w:rPr>
        <w:t>ção</w:t>
      </w:r>
      <w:r w:rsidRPr="007629F7">
        <w:rPr>
          <w:rFonts w:ascii="Times New Roman" w:hAnsi="Times New Roman" w:cs="Times New Roman"/>
        </w:rPr>
        <w:t xml:space="preserve"> e Fiscal e o Comitê de Investimentos</w:t>
      </w:r>
      <w:r w:rsidR="009B7574">
        <w:rPr>
          <w:rFonts w:ascii="Times New Roman" w:hAnsi="Times New Roman" w:cs="Times New Roman"/>
        </w:rPr>
        <w:t>.</w:t>
      </w:r>
    </w:p>
    <w:p w:rsidR="009A22F3" w:rsidRPr="007629F7" w:rsidRDefault="009A22F3" w:rsidP="009A22F3">
      <w:pPr>
        <w:pStyle w:val="Default"/>
        <w:jc w:val="both"/>
        <w:rPr>
          <w:rFonts w:ascii="Times New Roman" w:hAnsi="Times New Roman" w:cs="Times New Roman"/>
        </w:rPr>
      </w:pPr>
    </w:p>
    <w:p w:rsidR="009A22F3" w:rsidRPr="007629F7" w:rsidRDefault="009A22F3" w:rsidP="009A22F3">
      <w:pPr>
        <w:pStyle w:val="Default"/>
        <w:rPr>
          <w:rFonts w:ascii="Times New Roman" w:hAnsi="Times New Roman" w:cs="Times New Roman"/>
          <w:b/>
          <w:bCs/>
        </w:rPr>
      </w:pPr>
      <w:r w:rsidRPr="007629F7">
        <w:rPr>
          <w:rFonts w:ascii="Times New Roman" w:hAnsi="Times New Roman" w:cs="Times New Roman"/>
          <w:b/>
          <w:bCs/>
        </w:rPr>
        <w:t xml:space="preserve">4. DOS CONSELHOS </w:t>
      </w:r>
      <w:r w:rsidR="00D3721A" w:rsidRPr="007629F7">
        <w:rPr>
          <w:rFonts w:ascii="Times New Roman" w:hAnsi="Times New Roman" w:cs="Times New Roman"/>
          <w:b/>
          <w:bCs/>
        </w:rPr>
        <w:t>E DO COMITÊ DE INVESTIMENTOS</w:t>
      </w:r>
    </w:p>
    <w:p w:rsidR="00B03245" w:rsidRDefault="00B03245" w:rsidP="009A22F3">
      <w:pPr>
        <w:pStyle w:val="Default"/>
        <w:rPr>
          <w:rFonts w:ascii="Times New Roman" w:hAnsi="Times New Roman" w:cs="Times New Roman"/>
        </w:rPr>
      </w:pPr>
    </w:p>
    <w:p w:rsidR="00D3721A" w:rsidRDefault="00D3721A" w:rsidP="00B03245">
      <w:pPr>
        <w:pStyle w:val="Default"/>
        <w:jc w:val="both"/>
        <w:rPr>
          <w:rFonts w:ascii="Times New Roman" w:hAnsi="Times New Roman" w:cs="Times New Roman"/>
        </w:rPr>
      </w:pPr>
      <w:r w:rsidRPr="00B03245">
        <w:rPr>
          <w:rFonts w:ascii="Times New Roman" w:hAnsi="Times New Roman" w:cs="Times New Roman"/>
          <w:b/>
        </w:rPr>
        <w:t>4.1 Do Conselho de Administração</w:t>
      </w:r>
      <w:r w:rsidR="009B7574" w:rsidRPr="00B03245">
        <w:rPr>
          <w:rFonts w:ascii="Times New Roman" w:hAnsi="Times New Roman" w:cs="Times New Roman"/>
          <w:b/>
        </w:rPr>
        <w:t xml:space="preserve"> </w:t>
      </w:r>
      <w:r w:rsidR="00B03245" w:rsidRPr="00B03245">
        <w:rPr>
          <w:rFonts w:ascii="Times New Roman" w:hAnsi="Times New Roman" w:cs="Times New Roman"/>
          <w:b/>
        </w:rPr>
        <w:t>–</w:t>
      </w:r>
      <w:r w:rsidR="00B03245">
        <w:rPr>
          <w:rFonts w:ascii="Times New Roman" w:hAnsi="Times New Roman" w:cs="Times New Roman"/>
        </w:rPr>
        <w:t xml:space="preserve"> Órgão de deliberação e orientação superior do IPRESG, ao qual incumbe fixar a política e diretrizes de investimentos a serem observadas e demais diretrizes mencionadas na Seção I da Lei nº 2.879/05 e alterações.</w:t>
      </w:r>
    </w:p>
    <w:p w:rsidR="00B03245" w:rsidRPr="007629F7" w:rsidRDefault="00B03245" w:rsidP="009A22F3">
      <w:pPr>
        <w:pStyle w:val="Default"/>
        <w:rPr>
          <w:rFonts w:ascii="Times New Roman" w:hAnsi="Times New Roman" w:cs="Times New Roman"/>
        </w:rPr>
      </w:pPr>
    </w:p>
    <w:p w:rsidR="00B03245" w:rsidRDefault="00D3721A" w:rsidP="00B03245">
      <w:pPr>
        <w:pStyle w:val="Default"/>
        <w:jc w:val="both"/>
        <w:rPr>
          <w:rFonts w:ascii="Times New Roman" w:hAnsi="Times New Roman" w:cs="Times New Roman"/>
        </w:rPr>
      </w:pPr>
      <w:r w:rsidRPr="00B03245">
        <w:rPr>
          <w:rFonts w:ascii="Times New Roman" w:hAnsi="Times New Roman" w:cs="Times New Roman"/>
          <w:b/>
        </w:rPr>
        <w:lastRenderedPageBreak/>
        <w:t xml:space="preserve">4.2 Do Conselho Fiscal </w:t>
      </w:r>
      <w:r w:rsidR="00B03245">
        <w:rPr>
          <w:rFonts w:ascii="Times New Roman" w:hAnsi="Times New Roman" w:cs="Times New Roman"/>
          <w:b/>
        </w:rPr>
        <w:t xml:space="preserve">– </w:t>
      </w:r>
      <w:r w:rsidR="00B03245">
        <w:rPr>
          <w:rFonts w:ascii="Times New Roman" w:hAnsi="Times New Roman" w:cs="Times New Roman"/>
        </w:rPr>
        <w:t xml:space="preserve">Órgão de fiscalização da gestão do instituto de Previdência dos Servidores públicos Municipais de São Gabriel – </w:t>
      </w:r>
      <w:proofErr w:type="spellStart"/>
      <w:r w:rsidR="00B03245">
        <w:rPr>
          <w:rFonts w:ascii="Times New Roman" w:hAnsi="Times New Roman" w:cs="Times New Roman"/>
        </w:rPr>
        <w:t>Ipresg</w:t>
      </w:r>
      <w:proofErr w:type="spellEnd"/>
      <w:r w:rsidR="00B03245">
        <w:rPr>
          <w:rFonts w:ascii="Times New Roman" w:hAnsi="Times New Roman" w:cs="Times New Roman"/>
        </w:rPr>
        <w:t xml:space="preserve"> e demais diretrizes mencionadas na Seção IV da Lei nº 2.879/05 e alterações.</w:t>
      </w:r>
    </w:p>
    <w:p w:rsidR="00D3721A" w:rsidRDefault="00D3721A" w:rsidP="009A22F3">
      <w:pPr>
        <w:pStyle w:val="Default"/>
        <w:rPr>
          <w:rFonts w:ascii="Times New Roman" w:hAnsi="Times New Roman" w:cs="Times New Roman"/>
        </w:rPr>
      </w:pPr>
    </w:p>
    <w:p w:rsidR="00B03245" w:rsidRDefault="00D3721A" w:rsidP="00B03245">
      <w:pPr>
        <w:pStyle w:val="Default"/>
        <w:jc w:val="both"/>
        <w:rPr>
          <w:rFonts w:ascii="Times New Roman" w:hAnsi="Times New Roman" w:cs="Times New Roman"/>
        </w:rPr>
      </w:pPr>
      <w:r w:rsidRPr="00B03245">
        <w:rPr>
          <w:rFonts w:ascii="Times New Roman" w:hAnsi="Times New Roman" w:cs="Times New Roman"/>
          <w:b/>
        </w:rPr>
        <w:t>4.3 Do Comitê de Investimentos</w:t>
      </w:r>
      <w:r w:rsidR="00B03245">
        <w:rPr>
          <w:rFonts w:ascii="Times New Roman" w:hAnsi="Times New Roman" w:cs="Times New Roman"/>
          <w:b/>
        </w:rPr>
        <w:t xml:space="preserve"> – </w:t>
      </w:r>
      <w:r w:rsidR="00B03245" w:rsidRPr="00B03245">
        <w:rPr>
          <w:rFonts w:ascii="Times New Roman" w:hAnsi="Times New Roman" w:cs="Times New Roman"/>
        </w:rPr>
        <w:t>Órgão</w:t>
      </w:r>
      <w:r w:rsidR="00B03245">
        <w:rPr>
          <w:rFonts w:ascii="Times New Roman" w:hAnsi="Times New Roman" w:cs="Times New Roman"/>
        </w:rPr>
        <w:t xml:space="preserve"> de caráter deliberativo, subordinado a Presidência do IPRESG, com competência de auxiliar no processo decisório, quanto a execução da Política de investimentos do RPPS do Município e demais diretrizes mencionadas no Decreto Executivo nº 094/2015 e alterações.</w:t>
      </w:r>
    </w:p>
    <w:p w:rsidR="00D3721A" w:rsidRPr="00B03245" w:rsidRDefault="00B03245" w:rsidP="00B03245">
      <w:pPr>
        <w:pStyle w:val="Default"/>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 </w:t>
      </w:r>
    </w:p>
    <w:p w:rsidR="005567A9" w:rsidRDefault="00583882" w:rsidP="00D3721A">
      <w:pPr>
        <w:pStyle w:val="Default"/>
        <w:jc w:val="both"/>
        <w:rPr>
          <w:rFonts w:ascii="Times New Roman" w:hAnsi="Times New Roman" w:cs="Times New Roman"/>
          <w:b/>
        </w:rPr>
      </w:pPr>
      <w:r>
        <w:rPr>
          <w:rFonts w:ascii="Times New Roman" w:hAnsi="Times New Roman" w:cs="Times New Roman"/>
          <w:b/>
        </w:rPr>
        <w:t xml:space="preserve">5. SEDE PRÓPRIA DO IPRESG </w:t>
      </w:r>
    </w:p>
    <w:p w:rsidR="005567A9" w:rsidRDefault="005567A9" w:rsidP="00D3721A">
      <w:pPr>
        <w:pStyle w:val="Default"/>
        <w:jc w:val="both"/>
        <w:rPr>
          <w:rFonts w:ascii="Times New Roman" w:hAnsi="Times New Roman" w:cs="Times New Roman"/>
        </w:rPr>
      </w:pPr>
    </w:p>
    <w:p w:rsidR="00583882" w:rsidRPr="00583882" w:rsidRDefault="00583882" w:rsidP="00D3721A">
      <w:pPr>
        <w:pStyle w:val="Default"/>
        <w:jc w:val="both"/>
        <w:rPr>
          <w:rFonts w:ascii="Times New Roman" w:hAnsi="Times New Roman" w:cs="Times New Roman"/>
          <w:b/>
        </w:rPr>
      </w:pPr>
      <w:r w:rsidRPr="00583882">
        <w:rPr>
          <w:rFonts w:ascii="Times New Roman" w:hAnsi="Times New Roman" w:cs="Times New Roman"/>
        </w:rPr>
        <w:t>N</w:t>
      </w:r>
      <w:r>
        <w:rPr>
          <w:rFonts w:ascii="Times New Roman" w:hAnsi="Times New Roman" w:cs="Times New Roman"/>
        </w:rPr>
        <w:t>o</w:t>
      </w:r>
      <w:r w:rsidRPr="00583882">
        <w:rPr>
          <w:rFonts w:ascii="Times New Roman" w:hAnsi="Times New Roman" w:cs="Times New Roman"/>
        </w:rPr>
        <w:t xml:space="preserve"> </w:t>
      </w:r>
      <w:r>
        <w:rPr>
          <w:rFonts w:ascii="Times New Roman" w:hAnsi="Times New Roman" w:cs="Times New Roman"/>
        </w:rPr>
        <w:t>dia</w:t>
      </w:r>
      <w:r w:rsidRPr="00583882">
        <w:rPr>
          <w:rFonts w:ascii="Times New Roman" w:hAnsi="Times New Roman" w:cs="Times New Roman"/>
        </w:rPr>
        <w:t xml:space="preserve"> de 07 de janeiro</w:t>
      </w:r>
      <w:r>
        <w:rPr>
          <w:rFonts w:ascii="Times New Roman" w:hAnsi="Times New Roman" w:cs="Times New Roman"/>
        </w:rPr>
        <w:t xml:space="preserve"> de 2019</w:t>
      </w:r>
      <w:r w:rsidRPr="00583882">
        <w:rPr>
          <w:rFonts w:ascii="Times New Roman" w:hAnsi="Times New Roman" w:cs="Times New Roman"/>
        </w:rPr>
        <w:t xml:space="preserve">, </w:t>
      </w:r>
      <w:r>
        <w:rPr>
          <w:rFonts w:ascii="Times New Roman" w:hAnsi="Times New Roman" w:cs="Times New Roman"/>
        </w:rPr>
        <w:t xml:space="preserve">foi assinada </w:t>
      </w:r>
      <w:r w:rsidRPr="00583882">
        <w:rPr>
          <w:rFonts w:ascii="Times New Roman" w:hAnsi="Times New Roman" w:cs="Times New Roman"/>
        </w:rPr>
        <w:t xml:space="preserve">a Ordem de Serviço para a Empresa C.F.V Obras Públicas Ltda, de Agudo/RS começar a obra destinada a sede do Instituto de Previdência dos Servidores Públicos Municipais. O custo total da obra será de R$ 894.982,66 - o </w:t>
      </w:r>
      <w:r w:rsidR="005567A9">
        <w:rPr>
          <w:rFonts w:ascii="Times New Roman" w:hAnsi="Times New Roman" w:cs="Times New Roman"/>
        </w:rPr>
        <w:t>C</w:t>
      </w:r>
      <w:r w:rsidRPr="00583882">
        <w:rPr>
          <w:rFonts w:ascii="Times New Roman" w:hAnsi="Times New Roman" w:cs="Times New Roman"/>
        </w:rPr>
        <w:t>ontrato</w:t>
      </w:r>
      <w:r w:rsidR="005567A9">
        <w:rPr>
          <w:rFonts w:ascii="Times New Roman" w:hAnsi="Times New Roman" w:cs="Times New Roman"/>
        </w:rPr>
        <w:t xml:space="preserve"> </w:t>
      </w:r>
      <w:proofErr w:type="gramStart"/>
      <w:r w:rsidR="005567A9">
        <w:rPr>
          <w:rFonts w:ascii="Times New Roman" w:hAnsi="Times New Roman" w:cs="Times New Roman"/>
        </w:rPr>
        <w:t>nº  113</w:t>
      </w:r>
      <w:proofErr w:type="gramEnd"/>
      <w:r w:rsidR="005567A9">
        <w:rPr>
          <w:rFonts w:ascii="Times New Roman" w:hAnsi="Times New Roman" w:cs="Times New Roman"/>
        </w:rPr>
        <w:t>/18,</w:t>
      </w:r>
      <w:r w:rsidRPr="00583882">
        <w:rPr>
          <w:rFonts w:ascii="Times New Roman" w:hAnsi="Times New Roman" w:cs="Times New Roman"/>
        </w:rPr>
        <w:t xml:space="preserve"> foi firmado após uma Tomada de Preços</w:t>
      </w:r>
      <w:r w:rsidR="005567A9">
        <w:rPr>
          <w:rFonts w:ascii="Times New Roman" w:hAnsi="Times New Roman" w:cs="Times New Roman"/>
        </w:rPr>
        <w:t xml:space="preserve"> 013/18, que foi</w:t>
      </w:r>
      <w:r w:rsidRPr="00583882">
        <w:rPr>
          <w:rFonts w:ascii="Times New Roman" w:hAnsi="Times New Roman" w:cs="Times New Roman"/>
        </w:rPr>
        <w:t xml:space="preserve"> realizada em novembro do ano passado. A previsão da conclusão da obra é em outubro deste ano.</w:t>
      </w:r>
    </w:p>
    <w:p w:rsidR="00583882" w:rsidRPr="00583882" w:rsidRDefault="00583882" w:rsidP="00D3721A">
      <w:pPr>
        <w:pStyle w:val="Default"/>
        <w:jc w:val="both"/>
        <w:rPr>
          <w:rFonts w:ascii="Times New Roman" w:hAnsi="Times New Roman" w:cs="Times New Roman"/>
          <w:b/>
        </w:rPr>
      </w:pPr>
    </w:p>
    <w:p w:rsidR="00D3721A" w:rsidRPr="007629F7" w:rsidRDefault="00583882" w:rsidP="00D3721A">
      <w:pPr>
        <w:pStyle w:val="Default"/>
        <w:jc w:val="both"/>
        <w:rPr>
          <w:rFonts w:ascii="Times New Roman" w:hAnsi="Times New Roman" w:cs="Times New Roman"/>
          <w:b/>
        </w:rPr>
      </w:pPr>
      <w:r>
        <w:rPr>
          <w:rFonts w:ascii="Times New Roman" w:hAnsi="Times New Roman" w:cs="Times New Roman"/>
          <w:b/>
        </w:rPr>
        <w:t>6</w:t>
      </w:r>
      <w:r w:rsidR="00D3721A" w:rsidRPr="007629F7">
        <w:rPr>
          <w:rFonts w:ascii="Times New Roman" w:hAnsi="Times New Roman" w:cs="Times New Roman"/>
          <w:b/>
        </w:rPr>
        <w:t>. GRÁFICO DOS SEGURADOS</w:t>
      </w:r>
      <w:r w:rsidR="00476FCA">
        <w:rPr>
          <w:rFonts w:ascii="Times New Roman" w:hAnsi="Times New Roman" w:cs="Times New Roman"/>
          <w:b/>
        </w:rPr>
        <w:t xml:space="preserve"> </w:t>
      </w:r>
    </w:p>
    <w:p w:rsidR="00D3721A" w:rsidRPr="007629F7" w:rsidRDefault="00D3721A" w:rsidP="00D3721A">
      <w:pPr>
        <w:pStyle w:val="Default"/>
        <w:jc w:val="both"/>
        <w:rPr>
          <w:rFonts w:ascii="Times New Roman" w:hAnsi="Times New Roman" w:cs="Times New Roman"/>
          <w:b/>
        </w:rPr>
      </w:pPr>
    </w:p>
    <w:p w:rsidR="0008584A" w:rsidRPr="0008584A" w:rsidRDefault="0008584A" w:rsidP="0008584A">
      <w:pPr>
        <w:spacing w:after="200" w:line="276" w:lineRule="auto"/>
        <w:jc w:val="center"/>
        <w:rPr>
          <w:rFonts w:eastAsia="Times New Roman" w:cs="Times New Roman"/>
        </w:rPr>
      </w:pPr>
      <w:r w:rsidRPr="0008584A">
        <w:rPr>
          <w:rFonts w:eastAsia="Times New Roman" w:cs="Times New Roman"/>
          <w:noProof/>
          <w:lang w:eastAsia="pt-BR"/>
        </w:rPr>
        <w:drawing>
          <wp:inline distT="0" distB="0" distL="0" distR="0">
            <wp:extent cx="4568825" cy="2959735"/>
            <wp:effectExtent l="0" t="0" r="3175" b="12065"/>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8584A" w:rsidRPr="0008584A" w:rsidRDefault="0008584A" w:rsidP="0008584A">
      <w:pPr>
        <w:spacing w:after="200" w:line="276" w:lineRule="auto"/>
        <w:ind w:firstLine="708"/>
        <w:rPr>
          <w:rFonts w:ascii="Times New Roman" w:eastAsia="Times New Roman" w:hAnsi="Times New Roman" w:cs="Times New Roman"/>
          <w:sz w:val="24"/>
          <w:szCs w:val="24"/>
        </w:rPr>
      </w:pPr>
      <w:r w:rsidRPr="0008584A">
        <w:rPr>
          <w:rFonts w:ascii="Times New Roman" w:eastAsia="Times New Roman" w:hAnsi="Times New Roman" w:cs="Times New Roman"/>
          <w:sz w:val="24"/>
          <w:szCs w:val="24"/>
        </w:rPr>
        <w:t>O IPRESG encerrou o exercício de 2018 com 1091 segurados ativos e 286 segurados inativos, sendo 253 aposentados e 33 pensionistas.</w:t>
      </w:r>
    </w:p>
    <w:p w:rsidR="00D3721A" w:rsidRDefault="00D3721A" w:rsidP="00D3721A">
      <w:pPr>
        <w:autoSpaceDE w:val="0"/>
        <w:autoSpaceDN w:val="0"/>
        <w:adjustRightInd w:val="0"/>
        <w:spacing w:after="0" w:line="240" w:lineRule="auto"/>
        <w:rPr>
          <w:rFonts w:ascii="Times New Roman" w:hAnsi="Times New Roman" w:cs="Times New Roman"/>
          <w:color w:val="000000"/>
          <w:sz w:val="24"/>
          <w:szCs w:val="24"/>
        </w:rPr>
      </w:pPr>
    </w:p>
    <w:p w:rsidR="0008584A" w:rsidRPr="007629F7" w:rsidRDefault="0008584A" w:rsidP="00D3721A">
      <w:pPr>
        <w:autoSpaceDE w:val="0"/>
        <w:autoSpaceDN w:val="0"/>
        <w:adjustRightInd w:val="0"/>
        <w:spacing w:after="0" w:line="240" w:lineRule="auto"/>
        <w:rPr>
          <w:rFonts w:ascii="Times New Roman" w:hAnsi="Times New Roman" w:cs="Times New Roman"/>
          <w:color w:val="000000"/>
          <w:sz w:val="24"/>
          <w:szCs w:val="24"/>
        </w:rPr>
      </w:pPr>
    </w:p>
    <w:p w:rsidR="00D3721A" w:rsidRPr="007629F7" w:rsidRDefault="00D3721A" w:rsidP="00D3721A">
      <w:pPr>
        <w:autoSpaceDE w:val="0"/>
        <w:autoSpaceDN w:val="0"/>
        <w:adjustRightInd w:val="0"/>
        <w:spacing w:after="0" w:line="240" w:lineRule="auto"/>
        <w:rPr>
          <w:rFonts w:ascii="Times New Roman" w:hAnsi="Times New Roman" w:cs="Times New Roman"/>
          <w:b/>
          <w:bCs/>
          <w:color w:val="000000"/>
          <w:sz w:val="24"/>
          <w:szCs w:val="24"/>
        </w:rPr>
      </w:pPr>
      <w:r w:rsidRPr="007629F7">
        <w:rPr>
          <w:rFonts w:ascii="Times New Roman" w:hAnsi="Times New Roman" w:cs="Times New Roman"/>
          <w:b/>
          <w:bCs/>
          <w:color w:val="000000"/>
          <w:sz w:val="24"/>
          <w:szCs w:val="24"/>
        </w:rPr>
        <w:t xml:space="preserve">7. TAXA DE ADMINISTRAÇÃO </w:t>
      </w:r>
    </w:p>
    <w:p w:rsidR="00D3721A" w:rsidRPr="007629F7" w:rsidRDefault="00D3721A" w:rsidP="00D3721A">
      <w:pPr>
        <w:autoSpaceDE w:val="0"/>
        <w:autoSpaceDN w:val="0"/>
        <w:adjustRightInd w:val="0"/>
        <w:spacing w:after="0" w:line="240" w:lineRule="auto"/>
        <w:rPr>
          <w:rFonts w:ascii="Times New Roman" w:hAnsi="Times New Roman" w:cs="Times New Roman"/>
          <w:color w:val="000000"/>
          <w:sz w:val="24"/>
          <w:szCs w:val="24"/>
        </w:rPr>
      </w:pPr>
    </w:p>
    <w:p w:rsidR="00D3721A" w:rsidRPr="007629F7" w:rsidRDefault="00D3721A" w:rsidP="00D3721A">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lastRenderedPageBreak/>
        <w:t xml:space="preserve">Para cobertura das despesas do IPRESG é estabelecida em lei a Taxa de Administração que equivale a 2% do valor total das remunerações, proventos e pensões dos segurados vinculados ao RPPS, relativo ao exercício financeiro do ano anterior. </w:t>
      </w:r>
    </w:p>
    <w:p w:rsidR="00D3721A" w:rsidRPr="007629F7" w:rsidRDefault="00D3721A" w:rsidP="00D3721A">
      <w:pPr>
        <w:pStyle w:val="Default"/>
        <w:jc w:val="both"/>
        <w:rPr>
          <w:rFonts w:ascii="Times New Roman" w:hAnsi="Times New Roman" w:cs="Times New Roman"/>
        </w:rPr>
      </w:pPr>
      <w:r w:rsidRPr="007629F7">
        <w:rPr>
          <w:rFonts w:ascii="Times New Roman" w:hAnsi="Times New Roman" w:cs="Times New Roman"/>
        </w:rPr>
        <w:t>Em 2019, as despesas com gestão administrativa do IPRESG não poderão ultrapassar R$ 1.119.943,00 (um milhão e cento e dezenove mil e novecentos e quarenta e</w:t>
      </w:r>
      <w:r w:rsidR="00DB221D">
        <w:rPr>
          <w:rFonts w:ascii="Times New Roman" w:hAnsi="Times New Roman" w:cs="Times New Roman"/>
        </w:rPr>
        <w:t xml:space="preserve"> </w:t>
      </w:r>
      <w:proofErr w:type="gramStart"/>
      <w:r w:rsidR="00DB221D">
        <w:rPr>
          <w:rFonts w:ascii="Times New Roman" w:hAnsi="Times New Roman" w:cs="Times New Roman"/>
        </w:rPr>
        <w:t>três</w:t>
      </w:r>
      <w:r w:rsidRPr="007629F7">
        <w:rPr>
          <w:rFonts w:ascii="Times New Roman" w:hAnsi="Times New Roman" w:cs="Times New Roman"/>
        </w:rPr>
        <w:t xml:space="preserve">  reais</w:t>
      </w:r>
      <w:proofErr w:type="gramEnd"/>
      <w:r w:rsidRPr="007629F7">
        <w:rPr>
          <w:rFonts w:ascii="Times New Roman" w:hAnsi="Times New Roman" w:cs="Times New Roman"/>
        </w:rPr>
        <w:t>).</w:t>
      </w:r>
    </w:p>
    <w:p w:rsidR="00BF6D21" w:rsidRPr="007629F7" w:rsidRDefault="00BF6D21" w:rsidP="00D3721A">
      <w:pPr>
        <w:pStyle w:val="Default"/>
        <w:jc w:val="both"/>
        <w:rPr>
          <w:rFonts w:ascii="Times New Roman" w:hAnsi="Times New Roman" w:cs="Times New Roman"/>
          <w:b/>
        </w:rPr>
      </w:pPr>
    </w:p>
    <w:p w:rsidR="00BF6D21" w:rsidRPr="007629F7" w:rsidRDefault="00BF6D21" w:rsidP="00BF6D21">
      <w:pPr>
        <w:autoSpaceDE w:val="0"/>
        <w:autoSpaceDN w:val="0"/>
        <w:adjustRightInd w:val="0"/>
        <w:spacing w:after="0" w:line="240" w:lineRule="auto"/>
        <w:rPr>
          <w:rFonts w:ascii="Times New Roman" w:hAnsi="Times New Roman" w:cs="Times New Roman"/>
          <w:color w:val="000000"/>
          <w:sz w:val="24"/>
          <w:szCs w:val="24"/>
        </w:rPr>
      </w:pPr>
    </w:p>
    <w:p w:rsidR="00BF6D21" w:rsidRDefault="00BF6D21" w:rsidP="00BF6D21">
      <w:pPr>
        <w:autoSpaceDE w:val="0"/>
        <w:autoSpaceDN w:val="0"/>
        <w:adjustRightInd w:val="0"/>
        <w:spacing w:after="0" w:line="240" w:lineRule="auto"/>
        <w:rPr>
          <w:rFonts w:ascii="Times New Roman" w:hAnsi="Times New Roman" w:cs="Times New Roman"/>
          <w:b/>
          <w:bCs/>
          <w:color w:val="000000"/>
          <w:sz w:val="24"/>
          <w:szCs w:val="24"/>
        </w:rPr>
      </w:pPr>
      <w:r w:rsidRPr="007629F7">
        <w:rPr>
          <w:rFonts w:ascii="Times New Roman" w:hAnsi="Times New Roman" w:cs="Times New Roman"/>
          <w:b/>
          <w:bCs/>
          <w:color w:val="000000"/>
          <w:sz w:val="24"/>
          <w:szCs w:val="24"/>
        </w:rPr>
        <w:t xml:space="preserve">8. AÇÕES </w:t>
      </w:r>
    </w:p>
    <w:p w:rsidR="00476FCA" w:rsidRPr="007629F7" w:rsidRDefault="00476FCA" w:rsidP="00BF6D21">
      <w:pPr>
        <w:autoSpaceDE w:val="0"/>
        <w:autoSpaceDN w:val="0"/>
        <w:adjustRightInd w:val="0"/>
        <w:spacing w:after="0" w:line="240" w:lineRule="auto"/>
        <w:rPr>
          <w:rFonts w:ascii="Times New Roman" w:hAnsi="Times New Roman" w:cs="Times New Roman"/>
          <w:color w:val="000000"/>
          <w:sz w:val="24"/>
          <w:szCs w:val="24"/>
        </w:rPr>
      </w:pPr>
    </w:p>
    <w:p w:rsidR="00BF6D21" w:rsidRPr="007629F7" w:rsidRDefault="00BF6D21" w:rsidP="00BF6D21">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O IPRESG definiu seus principais objetivos de curto (ano de 2019), médio e longo prazo visando adotar boas práticas de gestão que contribuam com a qualidade dos serviços prestados aos segurados ativos e inativos. </w:t>
      </w:r>
    </w:p>
    <w:p w:rsidR="00BF6D21" w:rsidRPr="007629F7" w:rsidRDefault="00BF6D21" w:rsidP="00BF6D21">
      <w:pPr>
        <w:pStyle w:val="Default"/>
        <w:jc w:val="both"/>
        <w:rPr>
          <w:rFonts w:ascii="Times New Roman" w:hAnsi="Times New Roman" w:cs="Times New Roman"/>
        </w:rPr>
      </w:pPr>
      <w:r w:rsidRPr="007629F7">
        <w:rPr>
          <w:rFonts w:ascii="Times New Roman" w:hAnsi="Times New Roman" w:cs="Times New Roman"/>
        </w:rPr>
        <w:t>Para o exercício de 2019, as ações planejadas encontram-se elencadas no Cronograma anexo.</w:t>
      </w:r>
    </w:p>
    <w:p w:rsidR="00BF6D21" w:rsidRPr="007629F7" w:rsidRDefault="00BF6D21" w:rsidP="00BF6D21">
      <w:pPr>
        <w:pStyle w:val="Default"/>
        <w:jc w:val="both"/>
        <w:rPr>
          <w:rFonts w:ascii="Times New Roman" w:hAnsi="Times New Roman" w:cs="Times New Roman"/>
          <w:b/>
        </w:rPr>
      </w:pPr>
    </w:p>
    <w:p w:rsidR="00BF6D21" w:rsidRPr="007629F7" w:rsidRDefault="00BF6D21" w:rsidP="00BF6D21">
      <w:pPr>
        <w:autoSpaceDE w:val="0"/>
        <w:autoSpaceDN w:val="0"/>
        <w:adjustRightInd w:val="0"/>
        <w:spacing w:after="0" w:line="240" w:lineRule="auto"/>
        <w:rPr>
          <w:rFonts w:ascii="Times New Roman" w:hAnsi="Times New Roman" w:cs="Times New Roman"/>
          <w:color w:val="000000"/>
          <w:sz w:val="24"/>
          <w:szCs w:val="24"/>
        </w:rPr>
      </w:pPr>
    </w:p>
    <w:p w:rsidR="00BF6D21" w:rsidRPr="007629F7" w:rsidRDefault="00BF6D21" w:rsidP="00BF6D21">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8.1. AÇÕES DE CURTO PRAZO </w:t>
      </w:r>
    </w:p>
    <w:p w:rsidR="00BF6D21" w:rsidRPr="007629F7" w:rsidRDefault="00BF6D21" w:rsidP="00BF6D21">
      <w:pPr>
        <w:autoSpaceDE w:val="0"/>
        <w:autoSpaceDN w:val="0"/>
        <w:adjustRightInd w:val="0"/>
        <w:spacing w:after="0" w:line="240" w:lineRule="auto"/>
        <w:rPr>
          <w:rFonts w:ascii="Times New Roman" w:hAnsi="Times New Roman" w:cs="Times New Roman"/>
          <w:color w:val="000000"/>
          <w:sz w:val="24"/>
          <w:szCs w:val="24"/>
        </w:rPr>
      </w:pPr>
    </w:p>
    <w:p w:rsidR="00BF6D21" w:rsidRPr="007629F7" w:rsidRDefault="00BF6D21" w:rsidP="00BF6D21">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8.1.1. Segurados ativos e inativos </w:t>
      </w:r>
    </w:p>
    <w:p w:rsidR="00BF6D21" w:rsidRPr="007629F7" w:rsidRDefault="00BF6D21" w:rsidP="00BF6D21">
      <w:pPr>
        <w:autoSpaceDE w:val="0"/>
        <w:autoSpaceDN w:val="0"/>
        <w:adjustRightInd w:val="0"/>
        <w:spacing w:after="0" w:line="240" w:lineRule="auto"/>
        <w:rPr>
          <w:rFonts w:ascii="Times New Roman" w:hAnsi="Times New Roman" w:cs="Times New Roman"/>
          <w:color w:val="000000"/>
          <w:sz w:val="24"/>
          <w:szCs w:val="24"/>
        </w:rPr>
      </w:pPr>
    </w:p>
    <w:p w:rsidR="00BF6D21" w:rsidRPr="007629F7" w:rsidRDefault="00BF6D21" w:rsidP="00BF6D21">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a) Atendimento humanizado </w:t>
      </w:r>
    </w:p>
    <w:p w:rsidR="00BF6D21" w:rsidRPr="007629F7" w:rsidRDefault="00BF6D21" w:rsidP="00BF6D21">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Uma das principais preocupações do IPRESG é garantir o atendimento humanizado dos seus segurados para que eles se sintam acolhidos e seguros no seu órgão previdenciário. </w:t>
      </w:r>
    </w:p>
    <w:p w:rsidR="00BF6D21" w:rsidRPr="007629F7" w:rsidRDefault="00BF6D21" w:rsidP="00476FCA">
      <w:pPr>
        <w:autoSpaceDE w:val="0"/>
        <w:autoSpaceDN w:val="0"/>
        <w:adjustRightInd w:val="0"/>
        <w:spacing w:after="0" w:line="240" w:lineRule="auto"/>
        <w:jc w:val="both"/>
        <w:rPr>
          <w:rFonts w:ascii="Times New Roman" w:hAnsi="Times New Roman" w:cs="Times New Roman"/>
        </w:rPr>
      </w:pPr>
      <w:r w:rsidRPr="007629F7">
        <w:rPr>
          <w:rFonts w:ascii="Times New Roman" w:hAnsi="Times New Roman" w:cs="Times New Roman"/>
          <w:color w:val="000000"/>
          <w:sz w:val="24"/>
          <w:szCs w:val="24"/>
        </w:rPr>
        <w:t xml:space="preserve">Para tanto, investe-se na capacitação constante dos servidores e conselheiros que realizam funções de grande relevância. Aliado ao trabalho de formação técnica, a equipe que compõe o Instituto zela pelo atendimento de qualidade, pautado no respeito e valorização do segurado. </w:t>
      </w:r>
      <w:r w:rsidRPr="007629F7">
        <w:rPr>
          <w:rFonts w:ascii="Times New Roman" w:hAnsi="Times New Roman" w:cs="Times New Roman"/>
        </w:rPr>
        <w:t>Em 2019 ações voltadas ao atendimento humanizado serão mantidas e reforçadas.</w:t>
      </w:r>
    </w:p>
    <w:p w:rsidR="00BF6D21" w:rsidRPr="007629F7" w:rsidRDefault="00BF6D21" w:rsidP="00BF6D21">
      <w:pPr>
        <w:pStyle w:val="Default"/>
        <w:jc w:val="both"/>
        <w:rPr>
          <w:rFonts w:ascii="Times New Roman" w:hAnsi="Times New Roman" w:cs="Times New Roman"/>
          <w:b/>
        </w:rPr>
      </w:pPr>
    </w:p>
    <w:p w:rsidR="00BF6D21" w:rsidRPr="007629F7" w:rsidRDefault="00BF6D21" w:rsidP="00BF6D21">
      <w:pPr>
        <w:autoSpaceDE w:val="0"/>
        <w:autoSpaceDN w:val="0"/>
        <w:adjustRightInd w:val="0"/>
        <w:spacing w:after="0" w:line="240" w:lineRule="auto"/>
        <w:rPr>
          <w:rFonts w:ascii="Times New Roman" w:hAnsi="Times New Roman" w:cs="Times New Roman"/>
          <w:color w:val="000000"/>
          <w:sz w:val="24"/>
          <w:szCs w:val="24"/>
        </w:rPr>
      </w:pPr>
    </w:p>
    <w:p w:rsidR="00BF6D21" w:rsidRPr="007629F7" w:rsidRDefault="00DB221D" w:rsidP="00BF6D2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r w:rsidR="00BF6D21" w:rsidRPr="007629F7">
        <w:rPr>
          <w:rFonts w:ascii="Times New Roman" w:hAnsi="Times New Roman" w:cs="Times New Roman"/>
          <w:b/>
          <w:bCs/>
          <w:color w:val="000000"/>
          <w:sz w:val="24"/>
          <w:szCs w:val="24"/>
        </w:rPr>
        <w:t xml:space="preserve">) Recadastramento de segurados ativos </w:t>
      </w:r>
    </w:p>
    <w:p w:rsidR="00BF6D21" w:rsidRPr="007629F7" w:rsidRDefault="00BF6D21" w:rsidP="00BF6D21">
      <w:pPr>
        <w:autoSpaceDE w:val="0"/>
        <w:autoSpaceDN w:val="0"/>
        <w:adjustRightInd w:val="0"/>
        <w:spacing w:after="0" w:line="240" w:lineRule="auto"/>
        <w:rPr>
          <w:rFonts w:ascii="Times New Roman" w:hAnsi="Times New Roman" w:cs="Times New Roman"/>
          <w:color w:val="000000"/>
          <w:sz w:val="24"/>
          <w:szCs w:val="24"/>
        </w:rPr>
      </w:pPr>
    </w:p>
    <w:p w:rsidR="00BF6D21" w:rsidRPr="00476FCA" w:rsidRDefault="00BF6D21" w:rsidP="00E93C4D">
      <w:pPr>
        <w:autoSpaceDE w:val="0"/>
        <w:autoSpaceDN w:val="0"/>
        <w:adjustRightInd w:val="0"/>
        <w:spacing w:after="0" w:line="240" w:lineRule="auto"/>
        <w:jc w:val="both"/>
        <w:rPr>
          <w:rFonts w:ascii="Times New Roman" w:hAnsi="Times New Roman" w:cs="Times New Roman"/>
          <w:sz w:val="24"/>
          <w:szCs w:val="24"/>
        </w:rPr>
      </w:pPr>
      <w:r w:rsidRPr="00476FCA">
        <w:rPr>
          <w:rFonts w:ascii="Times New Roman" w:hAnsi="Times New Roman" w:cs="Times New Roman"/>
          <w:sz w:val="24"/>
          <w:szCs w:val="24"/>
        </w:rPr>
        <w:t>A legislação prevê que, no mínimo, a cada 5 anos seja realizado recadastramento de todos os segurados ativos. Como o último recadastramento foi realizado em 2013, em 20</w:t>
      </w:r>
      <w:r w:rsidR="00476FCA" w:rsidRPr="00476FCA">
        <w:rPr>
          <w:rFonts w:ascii="Times New Roman" w:hAnsi="Times New Roman" w:cs="Times New Roman"/>
          <w:sz w:val="24"/>
          <w:szCs w:val="24"/>
        </w:rPr>
        <w:t>19</w:t>
      </w:r>
      <w:r w:rsidRPr="00476FCA">
        <w:rPr>
          <w:rFonts w:ascii="Times New Roman" w:hAnsi="Times New Roman" w:cs="Times New Roman"/>
          <w:sz w:val="24"/>
          <w:szCs w:val="24"/>
        </w:rPr>
        <w:t xml:space="preserve"> se adotará tal providência. </w:t>
      </w:r>
    </w:p>
    <w:p w:rsidR="00BF6D21" w:rsidRPr="007629F7" w:rsidRDefault="00BF6D21" w:rsidP="00E93C4D">
      <w:pPr>
        <w:autoSpaceDE w:val="0"/>
        <w:autoSpaceDN w:val="0"/>
        <w:adjustRightInd w:val="0"/>
        <w:spacing w:after="0" w:line="240" w:lineRule="auto"/>
        <w:jc w:val="both"/>
        <w:rPr>
          <w:rFonts w:ascii="Times New Roman" w:hAnsi="Times New Roman" w:cs="Times New Roman"/>
          <w:color w:val="000000"/>
          <w:sz w:val="24"/>
          <w:szCs w:val="24"/>
        </w:rPr>
      </w:pPr>
      <w:r w:rsidRPr="00476FCA">
        <w:rPr>
          <w:rFonts w:ascii="Times New Roman" w:hAnsi="Times New Roman" w:cs="Times New Roman"/>
          <w:sz w:val="24"/>
          <w:szCs w:val="24"/>
        </w:rPr>
        <w:t>Os servidores serão convocados para realizarem o recadastramento</w:t>
      </w:r>
      <w:r w:rsidR="00476FCA" w:rsidRPr="00476FCA">
        <w:rPr>
          <w:rFonts w:ascii="Times New Roman" w:hAnsi="Times New Roman" w:cs="Times New Roman"/>
          <w:sz w:val="24"/>
          <w:szCs w:val="24"/>
        </w:rPr>
        <w:t>, provavelmente,</w:t>
      </w:r>
      <w:r w:rsidRPr="00476FCA">
        <w:rPr>
          <w:rFonts w:ascii="Times New Roman" w:hAnsi="Times New Roman" w:cs="Times New Roman"/>
          <w:sz w:val="24"/>
          <w:szCs w:val="24"/>
        </w:rPr>
        <w:t xml:space="preserve"> no mês de </w:t>
      </w:r>
      <w:r w:rsidR="00476FCA" w:rsidRPr="00476FCA">
        <w:rPr>
          <w:rFonts w:ascii="Times New Roman" w:hAnsi="Times New Roman" w:cs="Times New Roman"/>
          <w:sz w:val="24"/>
          <w:szCs w:val="24"/>
        </w:rPr>
        <w:t>agosto.</w:t>
      </w:r>
      <w:r w:rsidRPr="00476FCA">
        <w:rPr>
          <w:rFonts w:ascii="Times New Roman" w:hAnsi="Times New Roman" w:cs="Times New Roman"/>
          <w:sz w:val="24"/>
          <w:szCs w:val="24"/>
        </w:rPr>
        <w:t xml:space="preserve"> Para tanto, será disponibilizado espelho das informações cadastradas no sistema e será oferecida a possibilidade de efetuar a atualização cadastral de forma manual </w:t>
      </w:r>
      <w:r w:rsidRPr="007629F7">
        <w:rPr>
          <w:rFonts w:ascii="Times New Roman" w:hAnsi="Times New Roman" w:cs="Times New Roman"/>
          <w:color w:val="000000"/>
          <w:sz w:val="24"/>
          <w:szCs w:val="24"/>
        </w:rPr>
        <w:t xml:space="preserve">ou através do </w:t>
      </w:r>
      <w:r w:rsidRPr="007629F7">
        <w:rPr>
          <w:rFonts w:ascii="Times New Roman" w:hAnsi="Times New Roman" w:cs="Times New Roman"/>
          <w:i/>
          <w:iCs/>
          <w:color w:val="000000"/>
          <w:sz w:val="24"/>
          <w:szCs w:val="24"/>
        </w:rPr>
        <w:t xml:space="preserve">site </w:t>
      </w:r>
      <w:r w:rsidRPr="007629F7">
        <w:rPr>
          <w:rFonts w:ascii="Times New Roman" w:hAnsi="Times New Roman" w:cs="Times New Roman"/>
          <w:color w:val="000000"/>
          <w:sz w:val="24"/>
          <w:szCs w:val="24"/>
        </w:rPr>
        <w:t>www.ipre</w:t>
      </w:r>
      <w:r w:rsidR="00E93C4D" w:rsidRPr="007629F7">
        <w:rPr>
          <w:rFonts w:ascii="Times New Roman" w:hAnsi="Times New Roman" w:cs="Times New Roman"/>
          <w:color w:val="000000"/>
          <w:sz w:val="24"/>
          <w:szCs w:val="24"/>
        </w:rPr>
        <w:t>sg.com</w:t>
      </w:r>
      <w:r w:rsidRPr="007629F7">
        <w:rPr>
          <w:rFonts w:ascii="Times New Roman" w:hAnsi="Times New Roman" w:cs="Times New Roman"/>
          <w:color w:val="000000"/>
          <w:sz w:val="24"/>
          <w:szCs w:val="24"/>
        </w:rPr>
        <w:t xml:space="preserve">.br. </w:t>
      </w:r>
    </w:p>
    <w:p w:rsidR="00BF6D21" w:rsidRPr="007629F7" w:rsidRDefault="00BF6D21" w:rsidP="00BF6D21">
      <w:pPr>
        <w:autoSpaceDE w:val="0"/>
        <w:autoSpaceDN w:val="0"/>
        <w:adjustRightInd w:val="0"/>
        <w:spacing w:after="0" w:line="240" w:lineRule="auto"/>
        <w:rPr>
          <w:rFonts w:ascii="Times New Roman" w:hAnsi="Times New Roman" w:cs="Times New Roman"/>
          <w:color w:val="000000"/>
          <w:sz w:val="24"/>
          <w:szCs w:val="24"/>
        </w:rPr>
      </w:pPr>
    </w:p>
    <w:p w:rsidR="00BF6D21" w:rsidRDefault="00BF6D21" w:rsidP="00BF6D21">
      <w:pPr>
        <w:autoSpaceDE w:val="0"/>
        <w:autoSpaceDN w:val="0"/>
        <w:adjustRightInd w:val="0"/>
        <w:spacing w:after="0" w:line="240" w:lineRule="auto"/>
        <w:rPr>
          <w:rFonts w:ascii="Times New Roman" w:hAnsi="Times New Roman" w:cs="Times New Roman"/>
          <w:color w:val="000000"/>
          <w:sz w:val="24"/>
          <w:szCs w:val="24"/>
        </w:rPr>
      </w:pPr>
    </w:p>
    <w:p w:rsidR="00F17129" w:rsidRDefault="00F17129" w:rsidP="00BF6D21">
      <w:pPr>
        <w:autoSpaceDE w:val="0"/>
        <w:autoSpaceDN w:val="0"/>
        <w:adjustRightInd w:val="0"/>
        <w:spacing w:after="0" w:line="240" w:lineRule="auto"/>
        <w:rPr>
          <w:rFonts w:ascii="Times New Roman" w:hAnsi="Times New Roman" w:cs="Times New Roman"/>
          <w:color w:val="000000"/>
          <w:sz w:val="24"/>
          <w:szCs w:val="24"/>
        </w:rPr>
      </w:pPr>
    </w:p>
    <w:p w:rsidR="00F17129" w:rsidRPr="007629F7" w:rsidRDefault="00F17129" w:rsidP="00BF6D21">
      <w:pPr>
        <w:autoSpaceDE w:val="0"/>
        <w:autoSpaceDN w:val="0"/>
        <w:adjustRightInd w:val="0"/>
        <w:spacing w:after="0" w:line="240" w:lineRule="auto"/>
        <w:rPr>
          <w:rFonts w:ascii="Times New Roman" w:hAnsi="Times New Roman" w:cs="Times New Roman"/>
          <w:color w:val="000000"/>
          <w:sz w:val="24"/>
          <w:szCs w:val="24"/>
        </w:rPr>
      </w:pPr>
    </w:p>
    <w:p w:rsidR="00BF6D21" w:rsidRPr="007629F7" w:rsidRDefault="00DB221D" w:rsidP="00BF6D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BF6D21" w:rsidRPr="007629F7">
        <w:rPr>
          <w:rFonts w:ascii="Times New Roman" w:hAnsi="Times New Roman" w:cs="Times New Roman"/>
          <w:b/>
          <w:bCs/>
          <w:color w:val="000000"/>
          <w:sz w:val="24"/>
          <w:szCs w:val="24"/>
        </w:rPr>
        <w:t xml:space="preserve">) Recadastramento </w:t>
      </w:r>
      <w:r>
        <w:rPr>
          <w:rFonts w:ascii="Times New Roman" w:hAnsi="Times New Roman" w:cs="Times New Roman"/>
          <w:b/>
          <w:bCs/>
          <w:color w:val="000000"/>
          <w:sz w:val="24"/>
          <w:szCs w:val="24"/>
        </w:rPr>
        <w:t xml:space="preserve">e Prova de Vida </w:t>
      </w:r>
      <w:r w:rsidR="00BF6D21" w:rsidRPr="007629F7">
        <w:rPr>
          <w:rFonts w:ascii="Times New Roman" w:hAnsi="Times New Roman" w:cs="Times New Roman"/>
          <w:b/>
          <w:bCs/>
          <w:color w:val="000000"/>
          <w:sz w:val="24"/>
          <w:szCs w:val="24"/>
        </w:rPr>
        <w:t xml:space="preserve">anual dos segurados inativos </w:t>
      </w:r>
    </w:p>
    <w:p w:rsidR="00BF6D21" w:rsidRPr="007629F7" w:rsidRDefault="00BF6D21" w:rsidP="00BF6D21">
      <w:pPr>
        <w:autoSpaceDE w:val="0"/>
        <w:autoSpaceDN w:val="0"/>
        <w:adjustRightInd w:val="0"/>
        <w:spacing w:after="0" w:line="240" w:lineRule="auto"/>
        <w:rPr>
          <w:rFonts w:ascii="Times New Roman" w:hAnsi="Times New Roman" w:cs="Times New Roman"/>
          <w:color w:val="000000"/>
          <w:sz w:val="24"/>
          <w:szCs w:val="24"/>
        </w:rPr>
      </w:pPr>
    </w:p>
    <w:p w:rsidR="00BF6D21" w:rsidRPr="007629F7" w:rsidRDefault="00E93C4D" w:rsidP="00E93C4D">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lastRenderedPageBreak/>
        <w:t>O</w:t>
      </w:r>
      <w:r w:rsidR="00BF6D21" w:rsidRPr="007629F7">
        <w:rPr>
          <w:rFonts w:ascii="Times New Roman" w:hAnsi="Times New Roman" w:cs="Times New Roman"/>
          <w:color w:val="000000"/>
          <w:sz w:val="24"/>
          <w:szCs w:val="24"/>
        </w:rPr>
        <w:t xml:space="preserve"> IPRE</w:t>
      </w:r>
      <w:r w:rsidRPr="007629F7">
        <w:rPr>
          <w:rFonts w:ascii="Times New Roman" w:hAnsi="Times New Roman" w:cs="Times New Roman"/>
          <w:color w:val="000000"/>
          <w:sz w:val="24"/>
          <w:szCs w:val="24"/>
        </w:rPr>
        <w:t>SG</w:t>
      </w:r>
      <w:r w:rsidR="00BF6D21" w:rsidRPr="007629F7">
        <w:rPr>
          <w:rFonts w:ascii="Times New Roman" w:hAnsi="Times New Roman" w:cs="Times New Roman"/>
          <w:color w:val="000000"/>
          <w:sz w:val="24"/>
          <w:szCs w:val="24"/>
        </w:rPr>
        <w:t xml:space="preserve"> </w:t>
      </w:r>
      <w:r w:rsidRPr="007629F7">
        <w:rPr>
          <w:rFonts w:ascii="Times New Roman" w:hAnsi="Times New Roman" w:cs="Times New Roman"/>
          <w:color w:val="000000"/>
          <w:sz w:val="24"/>
          <w:szCs w:val="24"/>
        </w:rPr>
        <w:t xml:space="preserve">começou em 2018 </w:t>
      </w:r>
      <w:r w:rsidR="00BF6D21" w:rsidRPr="007629F7">
        <w:rPr>
          <w:rFonts w:ascii="Times New Roman" w:hAnsi="Times New Roman" w:cs="Times New Roman"/>
          <w:color w:val="000000"/>
          <w:sz w:val="24"/>
          <w:szCs w:val="24"/>
        </w:rPr>
        <w:t xml:space="preserve">o recadastramento dos segurados inativos </w:t>
      </w:r>
      <w:r w:rsidRPr="007629F7">
        <w:rPr>
          <w:rFonts w:ascii="Times New Roman" w:hAnsi="Times New Roman" w:cs="Times New Roman"/>
          <w:color w:val="000000"/>
          <w:sz w:val="24"/>
          <w:szCs w:val="24"/>
        </w:rPr>
        <w:t>e prosseguirá em 2019 para atualização de cadastro.</w:t>
      </w:r>
    </w:p>
    <w:p w:rsidR="00BF6D21" w:rsidRPr="007629F7" w:rsidRDefault="00BF6D21" w:rsidP="00E93C4D">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Tal ação, além de manter o banco de dados em dia, contribui para evitar que o IPRE</w:t>
      </w:r>
      <w:r w:rsidR="00E93C4D" w:rsidRPr="007629F7">
        <w:rPr>
          <w:rFonts w:ascii="Times New Roman" w:hAnsi="Times New Roman" w:cs="Times New Roman"/>
          <w:color w:val="000000"/>
          <w:sz w:val="24"/>
          <w:szCs w:val="24"/>
        </w:rPr>
        <w:t>SG</w:t>
      </w:r>
      <w:r w:rsidRPr="007629F7">
        <w:rPr>
          <w:rFonts w:ascii="Times New Roman" w:hAnsi="Times New Roman" w:cs="Times New Roman"/>
          <w:color w:val="000000"/>
          <w:sz w:val="24"/>
          <w:szCs w:val="24"/>
        </w:rPr>
        <w:t xml:space="preserve"> pague benefícios de forma indevida (para aposentados que faleceram, por exemplo). </w:t>
      </w:r>
    </w:p>
    <w:p w:rsidR="00BF6D21" w:rsidRPr="007629F7" w:rsidRDefault="00476FCA" w:rsidP="00E93C4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Será adotado o procedimento de n</w:t>
      </w:r>
      <w:r w:rsidR="00BF6D21" w:rsidRPr="007629F7">
        <w:rPr>
          <w:rFonts w:ascii="Times New Roman" w:hAnsi="Times New Roman" w:cs="Times New Roman"/>
          <w:color w:val="000000"/>
          <w:sz w:val="24"/>
          <w:szCs w:val="24"/>
        </w:rPr>
        <w:t xml:space="preserve">o mês que antecede o aniversário do segurado o Instituto encaminha, juntamente com o </w:t>
      </w:r>
      <w:r>
        <w:rPr>
          <w:rFonts w:ascii="Times New Roman" w:hAnsi="Times New Roman" w:cs="Times New Roman"/>
          <w:color w:val="000000"/>
          <w:sz w:val="24"/>
          <w:szCs w:val="24"/>
        </w:rPr>
        <w:t>contracheque</w:t>
      </w:r>
      <w:r w:rsidR="00BF6D21" w:rsidRPr="007629F7">
        <w:rPr>
          <w:rFonts w:ascii="Times New Roman" w:hAnsi="Times New Roman" w:cs="Times New Roman"/>
          <w:color w:val="000000"/>
          <w:sz w:val="24"/>
          <w:szCs w:val="24"/>
        </w:rPr>
        <w:t xml:space="preserve">, um lembrete sobre a necessidade de efetuar o recadastramento, contendo o rol de documentos que devem ser apresentados. </w:t>
      </w:r>
    </w:p>
    <w:p w:rsidR="00E93C4D" w:rsidRPr="007629F7" w:rsidRDefault="00E93C4D" w:rsidP="00BF6D21">
      <w:pPr>
        <w:autoSpaceDE w:val="0"/>
        <w:autoSpaceDN w:val="0"/>
        <w:adjustRightInd w:val="0"/>
        <w:spacing w:after="0" w:line="240" w:lineRule="auto"/>
        <w:rPr>
          <w:rFonts w:ascii="Times New Roman" w:hAnsi="Times New Roman" w:cs="Times New Roman"/>
          <w:color w:val="000000"/>
          <w:sz w:val="24"/>
          <w:szCs w:val="24"/>
        </w:rPr>
      </w:pPr>
    </w:p>
    <w:p w:rsidR="00E93C4D" w:rsidRPr="007629F7" w:rsidRDefault="00E93C4D" w:rsidP="00BF6D21">
      <w:pPr>
        <w:autoSpaceDE w:val="0"/>
        <w:autoSpaceDN w:val="0"/>
        <w:adjustRightInd w:val="0"/>
        <w:spacing w:after="0" w:line="240" w:lineRule="auto"/>
        <w:rPr>
          <w:rFonts w:ascii="Times New Roman" w:hAnsi="Times New Roman" w:cs="Times New Roman"/>
          <w:color w:val="000000"/>
          <w:sz w:val="24"/>
          <w:szCs w:val="24"/>
        </w:rPr>
      </w:pPr>
    </w:p>
    <w:p w:rsidR="00BF6D21" w:rsidRPr="007629F7" w:rsidRDefault="00DB221D" w:rsidP="00BF6D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d</w:t>
      </w:r>
      <w:r w:rsidR="00BF6D21" w:rsidRPr="007629F7">
        <w:rPr>
          <w:rFonts w:ascii="Times New Roman" w:hAnsi="Times New Roman" w:cs="Times New Roman"/>
          <w:b/>
          <w:bCs/>
          <w:color w:val="000000"/>
          <w:sz w:val="24"/>
          <w:szCs w:val="24"/>
        </w:rPr>
        <w:t xml:space="preserve">) Valorização do servidor público inativo </w:t>
      </w:r>
    </w:p>
    <w:p w:rsidR="00BF6D21" w:rsidRPr="007629F7" w:rsidRDefault="00BF6D21" w:rsidP="00BF6D21">
      <w:pPr>
        <w:autoSpaceDE w:val="0"/>
        <w:autoSpaceDN w:val="0"/>
        <w:adjustRightInd w:val="0"/>
        <w:spacing w:after="0" w:line="240" w:lineRule="auto"/>
        <w:rPr>
          <w:rFonts w:ascii="Times New Roman" w:hAnsi="Times New Roman" w:cs="Times New Roman"/>
          <w:color w:val="000000"/>
          <w:sz w:val="24"/>
          <w:szCs w:val="24"/>
        </w:rPr>
      </w:pPr>
    </w:p>
    <w:p w:rsidR="00BF6D21" w:rsidRPr="007629F7" w:rsidRDefault="00BF6D21" w:rsidP="00E93C4D">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Preocupado com a qualidade de vida de seus segurados inativos, o IPRE</w:t>
      </w:r>
      <w:r w:rsidR="00E93C4D" w:rsidRPr="007629F7">
        <w:rPr>
          <w:rFonts w:ascii="Times New Roman" w:hAnsi="Times New Roman" w:cs="Times New Roman"/>
          <w:color w:val="000000"/>
          <w:sz w:val="24"/>
          <w:szCs w:val="24"/>
        </w:rPr>
        <w:t>SG</w:t>
      </w:r>
      <w:r w:rsidRPr="007629F7">
        <w:rPr>
          <w:rFonts w:ascii="Times New Roman" w:hAnsi="Times New Roman" w:cs="Times New Roman"/>
          <w:color w:val="000000"/>
          <w:sz w:val="24"/>
          <w:szCs w:val="24"/>
        </w:rPr>
        <w:t xml:space="preserve"> </w:t>
      </w:r>
      <w:r w:rsidR="00476FCA">
        <w:rPr>
          <w:rFonts w:ascii="Times New Roman" w:hAnsi="Times New Roman" w:cs="Times New Roman"/>
          <w:color w:val="000000"/>
          <w:sz w:val="24"/>
          <w:szCs w:val="24"/>
        </w:rPr>
        <w:t>realizará</w:t>
      </w:r>
      <w:r w:rsidRPr="007629F7">
        <w:rPr>
          <w:rFonts w:ascii="Times New Roman" w:hAnsi="Times New Roman" w:cs="Times New Roman"/>
          <w:color w:val="000000"/>
          <w:sz w:val="24"/>
          <w:szCs w:val="24"/>
        </w:rPr>
        <w:t xml:space="preserve"> eventos com seus aposentados e pensionistas. </w:t>
      </w:r>
    </w:p>
    <w:p w:rsidR="00BF6D21" w:rsidRPr="007629F7" w:rsidRDefault="00BF6D21" w:rsidP="00E93C4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7629F7">
        <w:rPr>
          <w:rFonts w:ascii="Times New Roman" w:hAnsi="Times New Roman" w:cs="Times New Roman"/>
          <w:color w:val="000000"/>
          <w:sz w:val="24"/>
          <w:szCs w:val="24"/>
        </w:rPr>
        <w:t>Os eventos tem</w:t>
      </w:r>
      <w:proofErr w:type="gramEnd"/>
      <w:r w:rsidRPr="007629F7">
        <w:rPr>
          <w:rFonts w:ascii="Times New Roman" w:hAnsi="Times New Roman" w:cs="Times New Roman"/>
          <w:color w:val="000000"/>
          <w:sz w:val="24"/>
          <w:szCs w:val="24"/>
        </w:rPr>
        <w:t xml:space="preserve"> o propósito de contribuir para a melhoria da qualidade de vida </w:t>
      </w:r>
      <w:r w:rsidR="00E93C4D" w:rsidRPr="007629F7">
        <w:rPr>
          <w:rFonts w:ascii="Times New Roman" w:hAnsi="Times New Roman" w:cs="Times New Roman"/>
          <w:color w:val="000000"/>
          <w:sz w:val="24"/>
          <w:szCs w:val="24"/>
        </w:rPr>
        <w:t>dos segurados do Instituto</w:t>
      </w:r>
      <w:r w:rsidRPr="007629F7">
        <w:rPr>
          <w:rFonts w:ascii="Times New Roman" w:hAnsi="Times New Roman" w:cs="Times New Roman"/>
          <w:color w:val="000000"/>
          <w:sz w:val="24"/>
          <w:szCs w:val="24"/>
        </w:rPr>
        <w:t xml:space="preserve">. Para tanto, serão programadas reuniões, palestras, momentos de confraternização e integração, com atividades voltadas à educação ambiental e sustentabilidade, educação financeira, saúde e bem-estar e repasse de informações de interesse do grupo. </w:t>
      </w:r>
    </w:p>
    <w:p w:rsidR="00E93C4D" w:rsidRPr="007629F7" w:rsidRDefault="00E93C4D" w:rsidP="00E93C4D">
      <w:pPr>
        <w:autoSpaceDE w:val="0"/>
        <w:autoSpaceDN w:val="0"/>
        <w:adjustRightInd w:val="0"/>
        <w:spacing w:after="0" w:line="240" w:lineRule="auto"/>
        <w:jc w:val="both"/>
        <w:rPr>
          <w:rFonts w:ascii="Times New Roman" w:hAnsi="Times New Roman" w:cs="Times New Roman"/>
          <w:color w:val="000000"/>
          <w:sz w:val="24"/>
          <w:szCs w:val="24"/>
        </w:rPr>
      </w:pPr>
    </w:p>
    <w:p w:rsidR="00E93C4D" w:rsidRPr="007629F7" w:rsidRDefault="00E93C4D" w:rsidP="00E93C4D">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6.1.1.1. Educação Previdenciária </w:t>
      </w:r>
    </w:p>
    <w:p w:rsidR="00E93C4D" w:rsidRPr="007629F7" w:rsidRDefault="00E93C4D" w:rsidP="00E93C4D">
      <w:pPr>
        <w:autoSpaceDE w:val="0"/>
        <w:autoSpaceDN w:val="0"/>
        <w:adjustRightInd w:val="0"/>
        <w:spacing w:after="0" w:line="240" w:lineRule="auto"/>
        <w:rPr>
          <w:rFonts w:ascii="Times New Roman" w:hAnsi="Times New Roman" w:cs="Times New Roman"/>
          <w:color w:val="000000"/>
          <w:sz w:val="24"/>
          <w:szCs w:val="24"/>
        </w:rPr>
      </w:pPr>
    </w:p>
    <w:p w:rsidR="00E93C4D" w:rsidRPr="007629F7" w:rsidRDefault="00E93C4D" w:rsidP="00E93C4D">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a) </w:t>
      </w:r>
      <w:r w:rsidR="00B53FE7" w:rsidRPr="007629F7">
        <w:rPr>
          <w:rFonts w:ascii="Times New Roman" w:hAnsi="Times New Roman" w:cs="Times New Roman"/>
          <w:b/>
          <w:bCs/>
          <w:color w:val="000000"/>
          <w:sz w:val="24"/>
          <w:szCs w:val="24"/>
        </w:rPr>
        <w:t>IPRE</w:t>
      </w:r>
      <w:r w:rsidR="00B53FE7">
        <w:rPr>
          <w:rFonts w:ascii="Times New Roman" w:hAnsi="Times New Roman" w:cs="Times New Roman"/>
          <w:b/>
          <w:bCs/>
          <w:color w:val="000000"/>
          <w:sz w:val="24"/>
          <w:szCs w:val="24"/>
        </w:rPr>
        <w:t>SG</w:t>
      </w:r>
      <w:r w:rsidR="00B53FE7" w:rsidRPr="007629F7">
        <w:rPr>
          <w:rFonts w:ascii="Times New Roman" w:hAnsi="Times New Roman" w:cs="Times New Roman"/>
          <w:b/>
          <w:bCs/>
          <w:color w:val="000000"/>
          <w:sz w:val="24"/>
          <w:szCs w:val="24"/>
        </w:rPr>
        <w:t xml:space="preserve"> </w:t>
      </w:r>
      <w:r w:rsidRPr="007629F7">
        <w:rPr>
          <w:rFonts w:ascii="Times New Roman" w:hAnsi="Times New Roman" w:cs="Times New Roman"/>
          <w:b/>
          <w:bCs/>
          <w:color w:val="000000"/>
          <w:sz w:val="24"/>
          <w:szCs w:val="24"/>
        </w:rPr>
        <w:t xml:space="preserve">Itinerante </w:t>
      </w:r>
    </w:p>
    <w:p w:rsidR="00E93C4D" w:rsidRPr="007629F7" w:rsidRDefault="00E93C4D" w:rsidP="00E93C4D">
      <w:pPr>
        <w:jc w:val="both"/>
        <w:rPr>
          <w:rFonts w:ascii="Times New Roman" w:hAnsi="Times New Roman" w:cs="Times New Roman"/>
          <w:sz w:val="24"/>
          <w:szCs w:val="24"/>
        </w:rPr>
      </w:pPr>
      <w:r w:rsidRPr="007629F7">
        <w:rPr>
          <w:rFonts w:ascii="Times New Roman" w:hAnsi="Times New Roman" w:cs="Times New Roman"/>
          <w:color w:val="000000"/>
          <w:sz w:val="24"/>
          <w:szCs w:val="24"/>
        </w:rPr>
        <w:t xml:space="preserve">O programa “IPRESG Itinerante” foi instituído pela Portaria nº </w:t>
      </w:r>
      <w:r w:rsidRPr="007629F7">
        <w:rPr>
          <w:rFonts w:ascii="Times New Roman" w:hAnsi="Times New Roman" w:cs="Times New Roman"/>
          <w:sz w:val="24"/>
          <w:szCs w:val="24"/>
        </w:rPr>
        <w:t>Portaria nº 073/2018, de 18 de abril de 2018.</w:t>
      </w:r>
    </w:p>
    <w:p w:rsidR="00E93C4D" w:rsidRPr="007629F7" w:rsidRDefault="00E93C4D" w:rsidP="00E93C4D">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A iniciativa visa a descentralização da estrutura do Instituto, levando-o até as unidades escolares e/ou administrativas em um formato mais informal, para se aproximar de forma efetiva de seu público-alvo. Na oportunidade são esclarecidas dúvidas, principalmente de forma individual, realizados estudos de aposentadoria e repassadas informações de cunho previdenciário. </w:t>
      </w:r>
    </w:p>
    <w:p w:rsidR="00E93C4D" w:rsidRPr="007629F7" w:rsidRDefault="00E93C4D" w:rsidP="00476FCA">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Em 2018 foram realizadas 02 edições do programa. Para 2019, o objetivo é intensificar as ações e contar com a participação da Secretaria de Administração pois, nas edições anteriores, ficou evidente que os servidores possuem inúmeras dúvidas sobre questões relacionadas ao plano de carreira e vida funcional. </w:t>
      </w:r>
    </w:p>
    <w:p w:rsidR="00E93C4D" w:rsidRPr="007629F7" w:rsidRDefault="00E93C4D" w:rsidP="00E93C4D">
      <w:pPr>
        <w:autoSpaceDE w:val="0"/>
        <w:autoSpaceDN w:val="0"/>
        <w:adjustRightInd w:val="0"/>
        <w:spacing w:after="0" w:line="240" w:lineRule="auto"/>
        <w:rPr>
          <w:rFonts w:ascii="Times New Roman" w:hAnsi="Times New Roman" w:cs="Times New Roman"/>
          <w:color w:val="000000"/>
          <w:sz w:val="24"/>
          <w:szCs w:val="24"/>
        </w:rPr>
      </w:pPr>
    </w:p>
    <w:p w:rsidR="00E93C4D" w:rsidRPr="007629F7" w:rsidRDefault="00E93C4D" w:rsidP="00E93C4D">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b) Programa de Preparação para Aposentadoria – PPA </w:t>
      </w:r>
    </w:p>
    <w:p w:rsidR="00E93C4D" w:rsidRPr="007629F7" w:rsidRDefault="00E93C4D" w:rsidP="00E93C4D">
      <w:pPr>
        <w:autoSpaceDE w:val="0"/>
        <w:autoSpaceDN w:val="0"/>
        <w:adjustRightInd w:val="0"/>
        <w:spacing w:after="0" w:line="240" w:lineRule="auto"/>
        <w:rPr>
          <w:rFonts w:ascii="Times New Roman" w:hAnsi="Times New Roman" w:cs="Times New Roman"/>
          <w:color w:val="000000"/>
          <w:sz w:val="24"/>
          <w:szCs w:val="24"/>
        </w:rPr>
      </w:pPr>
    </w:p>
    <w:p w:rsidR="00E93C4D" w:rsidRPr="007629F7" w:rsidRDefault="00E93C4D" w:rsidP="00E93C4D">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Será instituído em 2019, com o objetivo de orientar o servidor para que ele esteja consciente das mudanças decorrentes do ato de aposentadoria e para que possa, inclusive, desfrutar do sistema de proteção social com tranquilidade e segurança.</w:t>
      </w:r>
    </w:p>
    <w:p w:rsidR="00CF10E6" w:rsidRPr="007629F7" w:rsidRDefault="00CF10E6" w:rsidP="00E93C4D">
      <w:pPr>
        <w:autoSpaceDE w:val="0"/>
        <w:autoSpaceDN w:val="0"/>
        <w:adjustRightInd w:val="0"/>
        <w:spacing w:after="0" w:line="240" w:lineRule="auto"/>
        <w:jc w:val="both"/>
        <w:rPr>
          <w:rFonts w:ascii="Times New Roman" w:hAnsi="Times New Roman" w:cs="Times New Roman"/>
          <w:color w:val="000000"/>
          <w:sz w:val="24"/>
          <w:szCs w:val="24"/>
        </w:rPr>
      </w:pPr>
    </w:p>
    <w:p w:rsidR="00CF10E6" w:rsidRPr="007629F7" w:rsidRDefault="00CF10E6" w:rsidP="00CF10E6">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Será estabelecido cronograma de atividades com equipe multidisciplinar de profissionais (procurador, psicólogo, nutricionista, terapeuta, etc.) para sanar as dúvidas dos segurados e auxiliar no planejamento dessa nova etapa, visando sempre contribuir para a manutenção e otimização da qualidade de vida.</w:t>
      </w:r>
    </w:p>
    <w:p w:rsidR="00CF10E6" w:rsidRPr="007629F7" w:rsidRDefault="00CF10E6" w:rsidP="00CF10E6">
      <w:pPr>
        <w:autoSpaceDE w:val="0"/>
        <w:autoSpaceDN w:val="0"/>
        <w:adjustRightInd w:val="0"/>
        <w:spacing w:after="0" w:line="240" w:lineRule="auto"/>
        <w:jc w:val="both"/>
        <w:rPr>
          <w:rFonts w:ascii="Times New Roman" w:hAnsi="Times New Roman" w:cs="Times New Roman"/>
          <w:color w:val="000000"/>
          <w:sz w:val="24"/>
          <w:szCs w:val="24"/>
        </w:rPr>
      </w:pPr>
    </w:p>
    <w:p w:rsidR="00CF10E6" w:rsidRPr="007629F7" w:rsidRDefault="00CF10E6" w:rsidP="00CF10E6">
      <w:pPr>
        <w:autoSpaceDE w:val="0"/>
        <w:autoSpaceDN w:val="0"/>
        <w:adjustRightInd w:val="0"/>
        <w:spacing w:after="0" w:line="240" w:lineRule="auto"/>
        <w:jc w:val="both"/>
        <w:rPr>
          <w:rFonts w:ascii="Times New Roman" w:hAnsi="Times New Roman" w:cs="Times New Roman"/>
          <w:color w:val="000000"/>
          <w:sz w:val="24"/>
          <w:szCs w:val="24"/>
        </w:rPr>
      </w:pPr>
    </w:p>
    <w:p w:rsidR="00CF10E6" w:rsidRPr="007629F7" w:rsidRDefault="00CF10E6" w:rsidP="00CF10E6">
      <w:pPr>
        <w:autoSpaceDE w:val="0"/>
        <w:autoSpaceDN w:val="0"/>
        <w:adjustRightInd w:val="0"/>
        <w:spacing w:after="0" w:line="240" w:lineRule="auto"/>
        <w:jc w:val="both"/>
        <w:rPr>
          <w:rFonts w:ascii="Times New Roman" w:hAnsi="Times New Roman" w:cs="Times New Roman"/>
          <w:b/>
          <w:bCs/>
          <w:color w:val="000000"/>
          <w:sz w:val="24"/>
          <w:szCs w:val="24"/>
        </w:rPr>
      </w:pPr>
      <w:r w:rsidRPr="007629F7">
        <w:rPr>
          <w:rFonts w:ascii="Times New Roman" w:hAnsi="Times New Roman" w:cs="Times New Roman"/>
          <w:b/>
          <w:bCs/>
          <w:color w:val="000000"/>
          <w:sz w:val="24"/>
          <w:szCs w:val="24"/>
        </w:rPr>
        <w:t xml:space="preserve">c) Formação previdenciária para servidores ativos </w:t>
      </w:r>
    </w:p>
    <w:p w:rsidR="00CF10E6" w:rsidRPr="007629F7" w:rsidRDefault="00CF10E6" w:rsidP="00CF10E6">
      <w:pPr>
        <w:autoSpaceDE w:val="0"/>
        <w:autoSpaceDN w:val="0"/>
        <w:adjustRightInd w:val="0"/>
        <w:spacing w:after="0" w:line="240" w:lineRule="auto"/>
        <w:jc w:val="both"/>
        <w:rPr>
          <w:rFonts w:ascii="Times New Roman" w:hAnsi="Times New Roman" w:cs="Times New Roman"/>
          <w:color w:val="000000"/>
          <w:sz w:val="24"/>
          <w:szCs w:val="24"/>
        </w:rPr>
      </w:pPr>
    </w:p>
    <w:p w:rsidR="00CF10E6" w:rsidRPr="007629F7" w:rsidRDefault="00CF10E6" w:rsidP="00CF10E6">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Além da preocupação constante em capacitar seus servidores e conselheiros e bem atender seu público, o IPRESG sabe da importância de realizar momentos de formação previdenciária com os segurados ativos. </w:t>
      </w:r>
    </w:p>
    <w:p w:rsidR="00CF10E6" w:rsidRPr="007629F7" w:rsidRDefault="00CF10E6" w:rsidP="00CF10E6">
      <w:pPr>
        <w:autoSpaceDE w:val="0"/>
        <w:autoSpaceDN w:val="0"/>
        <w:adjustRightInd w:val="0"/>
        <w:spacing w:after="0" w:line="240" w:lineRule="auto"/>
        <w:jc w:val="both"/>
        <w:rPr>
          <w:rFonts w:ascii="Times New Roman" w:hAnsi="Times New Roman" w:cs="Times New Roman"/>
          <w:color w:val="000000"/>
          <w:sz w:val="24"/>
          <w:szCs w:val="24"/>
        </w:rPr>
      </w:pPr>
    </w:p>
    <w:p w:rsidR="00CF10E6" w:rsidRPr="007629F7" w:rsidRDefault="00CF10E6" w:rsidP="00CF10E6">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Assim, o IPRESG realiza atendimentos</w:t>
      </w:r>
      <w:r w:rsidRPr="007629F7">
        <w:rPr>
          <w:rFonts w:ascii="Times New Roman" w:hAnsi="Times New Roman" w:cs="Times New Roman"/>
          <w:i/>
          <w:iCs/>
          <w:color w:val="000000"/>
          <w:sz w:val="24"/>
          <w:szCs w:val="24"/>
        </w:rPr>
        <w:t xml:space="preserve"> </w:t>
      </w:r>
      <w:r w:rsidRPr="007629F7">
        <w:rPr>
          <w:rFonts w:ascii="Times New Roman" w:hAnsi="Times New Roman" w:cs="Times New Roman"/>
          <w:color w:val="000000"/>
          <w:sz w:val="24"/>
          <w:szCs w:val="24"/>
        </w:rPr>
        <w:t>sempre que solicitado pelas unidades. Nestes momentos são repassadas informações sobre as regras de aposentadoria, sobre a estrutura e gestão do Instituto e sanadas as dúvidas dos servidores. Além de contribuir para que o servidor entenda o funcionamento do RPPS, esses momentos contribuem para o processo de preparação para a aposentadoria.</w:t>
      </w:r>
    </w:p>
    <w:p w:rsidR="00CF10E6" w:rsidRPr="007629F7" w:rsidRDefault="00CF10E6" w:rsidP="00CF10E6">
      <w:pPr>
        <w:autoSpaceDE w:val="0"/>
        <w:autoSpaceDN w:val="0"/>
        <w:adjustRightInd w:val="0"/>
        <w:spacing w:after="0" w:line="240" w:lineRule="auto"/>
        <w:jc w:val="both"/>
        <w:rPr>
          <w:rFonts w:ascii="Times New Roman" w:hAnsi="Times New Roman" w:cs="Times New Roman"/>
          <w:color w:val="000000"/>
          <w:sz w:val="24"/>
          <w:szCs w:val="24"/>
        </w:rPr>
      </w:pPr>
    </w:p>
    <w:p w:rsidR="00CF10E6" w:rsidRPr="007629F7" w:rsidRDefault="00CF10E6" w:rsidP="00CF10E6">
      <w:pPr>
        <w:autoSpaceDE w:val="0"/>
        <w:autoSpaceDN w:val="0"/>
        <w:adjustRightInd w:val="0"/>
        <w:spacing w:after="0" w:line="240" w:lineRule="auto"/>
        <w:rPr>
          <w:rFonts w:ascii="Times New Roman" w:hAnsi="Times New Roman" w:cs="Times New Roman"/>
          <w:color w:val="000000"/>
          <w:sz w:val="24"/>
          <w:szCs w:val="24"/>
        </w:rPr>
      </w:pPr>
    </w:p>
    <w:p w:rsidR="00CF10E6" w:rsidRPr="007629F7" w:rsidRDefault="00CF10E6" w:rsidP="009E043E">
      <w:pPr>
        <w:autoSpaceDE w:val="0"/>
        <w:autoSpaceDN w:val="0"/>
        <w:adjustRightInd w:val="0"/>
        <w:spacing w:after="0" w:line="240" w:lineRule="auto"/>
        <w:jc w:val="both"/>
        <w:rPr>
          <w:rFonts w:ascii="Times New Roman" w:hAnsi="Times New Roman" w:cs="Times New Roman"/>
          <w:b/>
          <w:bCs/>
          <w:color w:val="000000"/>
          <w:sz w:val="24"/>
          <w:szCs w:val="24"/>
        </w:rPr>
      </w:pPr>
      <w:r w:rsidRPr="007629F7">
        <w:rPr>
          <w:rFonts w:ascii="Times New Roman" w:hAnsi="Times New Roman" w:cs="Times New Roman"/>
          <w:b/>
          <w:bCs/>
          <w:color w:val="000000"/>
          <w:sz w:val="24"/>
          <w:szCs w:val="24"/>
        </w:rPr>
        <w:t xml:space="preserve">d) Estudos individuais (prévias de aposentadoria) </w:t>
      </w: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p>
    <w:p w:rsidR="00CF10E6" w:rsidRPr="007629F7" w:rsidRDefault="00CF10E6" w:rsidP="009E043E">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Objetivando sanar dúvidas e auxiliar no planejamento da vida funcional dos servidores ativos, o Instituto realiza estudos individuais de aposentadoria sempre que solicitado. </w:t>
      </w:r>
    </w:p>
    <w:p w:rsidR="00CF10E6" w:rsidRPr="007629F7" w:rsidRDefault="00CF10E6" w:rsidP="009E043E">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Com este estudo o servidor terá conhecimento do seu tempo de contribuição, das regras de aposentadoria em que se enquadra, da possível data em que implementará as condições necessárias para se aposentar, além do valor aproximado de seu benefício. </w:t>
      </w:r>
    </w:p>
    <w:p w:rsidR="00CF10E6" w:rsidRPr="007629F7" w:rsidRDefault="00CF10E6" w:rsidP="009E043E">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Além de realizar os estudos, a equipe do IPRE</w:t>
      </w:r>
      <w:r w:rsidR="009E043E" w:rsidRPr="007629F7">
        <w:rPr>
          <w:rFonts w:ascii="Times New Roman" w:hAnsi="Times New Roman" w:cs="Times New Roman"/>
          <w:color w:val="000000"/>
          <w:sz w:val="24"/>
          <w:szCs w:val="24"/>
        </w:rPr>
        <w:t>SG</w:t>
      </w:r>
      <w:r w:rsidRPr="007629F7">
        <w:rPr>
          <w:rFonts w:ascii="Times New Roman" w:hAnsi="Times New Roman" w:cs="Times New Roman"/>
          <w:color w:val="000000"/>
          <w:sz w:val="24"/>
          <w:szCs w:val="24"/>
        </w:rPr>
        <w:t xml:space="preserve"> busca orientar os servidores para que tenham acesso ao benefício de aposentadoria mais vantajoso, de acordo com as disposições legais.</w:t>
      </w:r>
    </w:p>
    <w:p w:rsidR="009E043E" w:rsidRPr="007629F7" w:rsidRDefault="009E043E" w:rsidP="009E043E">
      <w:pPr>
        <w:autoSpaceDE w:val="0"/>
        <w:autoSpaceDN w:val="0"/>
        <w:adjustRightInd w:val="0"/>
        <w:spacing w:after="0" w:line="240" w:lineRule="auto"/>
        <w:jc w:val="both"/>
        <w:rPr>
          <w:rFonts w:ascii="Times New Roman" w:hAnsi="Times New Roman" w:cs="Times New Roman"/>
          <w:sz w:val="24"/>
          <w:szCs w:val="24"/>
        </w:rPr>
      </w:pPr>
      <w:r w:rsidRPr="007629F7">
        <w:rPr>
          <w:rFonts w:ascii="Times New Roman" w:hAnsi="Times New Roman" w:cs="Times New Roman"/>
          <w:sz w:val="24"/>
          <w:szCs w:val="24"/>
        </w:rPr>
        <w:t>A realização da prévia é uma ferramenta que auxilia no processo de planejamento e preparação/transição para a aposentadoria</w:t>
      </w:r>
      <w:r w:rsidR="00476FCA">
        <w:rPr>
          <w:rFonts w:ascii="Times New Roman" w:hAnsi="Times New Roman" w:cs="Times New Roman"/>
          <w:sz w:val="24"/>
          <w:szCs w:val="24"/>
        </w:rPr>
        <w:t xml:space="preserve"> e estará disponível no site do </w:t>
      </w:r>
      <w:proofErr w:type="spellStart"/>
      <w:r w:rsidR="00476FCA">
        <w:rPr>
          <w:rFonts w:ascii="Times New Roman" w:hAnsi="Times New Roman" w:cs="Times New Roman"/>
          <w:sz w:val="24"/>
          <w:szCs w:val="24"/>
        </w:rPr>
        <w:t>Ipresg</w:t>
      </w:r>
      <w:proofErr w:type="spellEnd"/>
      <w:r w:rsidR="00476FCA">
        <w:rPr>
          <w:rFonts w:ascii="Times New Roman" w:hAnsi="Times New Roman" w:cs="Times New Roman"/>
          <w:sz w:val="24"/>
          <w:szCs w:val="24"/>
        </w:rPr>
        <w:t>, provavelmente a partir de abril de 2019</w:t>
      </w:r>
      <w:r w:rsidRPr="007629F7">
        <w:rPr>
          <w:rFonts w:ascii="Times New Roman" w:hAnsi="Times New Roman" w:cs="Times New Roman"/>
          <w:sz w:val="24"/>
          <w:szCs w:val="24"/>
        </w:rPr>
        <w:t>. Os servidores também recebem a Cartilha do Aposentado, afim de receber orientação sobre a tramitação dos documentos para aposentadoria.</w:t>
      </w: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p>
    <w:p w:rsidR="009E043E" w:rsidRPr="007629F7" w:rsidRDefault="009E043E" w:rsidP="009E043E">
      <w:pPr>
        <w:autoSpaceDE w:val="0"/>
        <w:autoSpaceDN w:val="0"/>
        <w:adjustRightInd w:val="0"/>
        <w:spacing w:after="0" w:line="240" w:lineRule="auto"/>
        <w:rPr>
          <w:rFonts w:ascii="Times New Roman" w:hAnsi="Times New Roman" w:cs="Times New Roman"/>
          <w:color w:val="000000"/>
          <w:sz w:val="24"/>
          <w:szCs w:val="24"/>
        </w:rPr>
      </w:pPr>
    </w:p>
    <w:p w:rsidR="009E043E" w:rsidRPr="007629F7" w:rsidRDefault="009E043E" w:rsidP="009E043E">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6.1.2. Capacitação e treinamento </w:t>
      </w:r>
    </w:p>
    <w:p w:rsidR="009E043E" w:rsidRPr="007629F7" w:rsidRDefault="009E043E" w:rsidP="009E043E">
      <w:pPr>
        <w:autoSpaceDE w:val="0"/>
        <w:autoSpaceDN w:val="0"/>
        <w:adjustRightInd w:val="0"/>
        <w:spacing w:after="0" w:line="240" w:lineRule="auto"/>
        <w:rPr>
          <w:rFonts w:ascii="Times New Roman" w:hAnsi="Times New Roman" w:cs="Times New Roman"/>
          <w:color w:val="000000"/>
          <w:sz w:val="24"/>
          <w:szCs w:val="24"/>
        </w:rPr>
      </w:pPr>
    </w:p>
    <w:p w:rsidR="009E043E" w:rsidRPr="007629F7" w:rsidRDefault="009E043E" w:rsidP="009E043E">
      <w:pPr>
        <w:pStyle w:val="PargrafodaLista"/>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7629F7">
        <w:rPr>
          <w:rFonts w:ascii="Times New Roman" w:hAnsi="Times New Roman" w:cs="Times New Roman"/>
          <w:b/>
          <w:bCs/>
          <w:color w:val="000000"/>
          <w:sz w:val="24"/>
          <w:szCs w:val="24"/>
        </w:rPr>
        <w:t xml:space="preserve">Capacitação dos servidores do Instituto </w:t>
      </w:r>
    </w:p>
    <w:p w:rsidR="009E043E" w:rsidRPr="007629F7" w:rsidRDefault="009E043E" w:rsidP="009E043E">
      <w:pPr>
        <w:pStyle w:val="PargrafodaLista"/>
        <w:autoSpaceDE w:val="0"/>
        <w:autoSpaceDN w:val="0"/>
        <w:adjustRightInd w:val="0"/>
        <w:spacing w:after="0" w:line="240" w:lineRule="auto"/>
        <w:rPr>
          <w:rFonts w:ascii="Times New Roman" w:hAnsi="Times New Roman" w:cs="Times New Roman"/>
          <w:color w:val="000000"/>
          <w:sz w:val="24"/>
          <w:szCs w:val="24"/>
        </w:rPr>
      </w:pP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Considerando a necessidade de aperfeiçoar os trabalhos desenvolvidos pelo Instituto e melhor atender seus segurados, o IPRESG prima pela capacitação constante. </w:t>
      </w: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Por se tratar de uma equipe pequena, existe a possibilidade de proporcionar momentos de aperfeiçoamento profissional para todos os servidores durante o ano. Esses momentos priorizarão as áreas específicas em que os servidores atuam, além de contemplar a área previdenciária como um todo. </w:t>
      </w: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É essencial investir na capacitação dos servidores pois são eles que atendem diariamente os segurados e, para tanto, precisam deter informações fidedignas, pontuais e atualizadas para repassar. Assim, espera-se garantir a satisfação dos segurados e fortalecer as </w:t>
      </w:r>
      <w:r w:rsidRPr="007629F7">
        <w:rPr>
          <w:rFonts w:ascii="Times New Roman" w:hAnsi="Times New Roman" w:cs="Times New Roman"/>
          <w:color w:val="000000"/>
          <w:sz w:val="24"/>
          <w:szCs w:val="24"/>
        </w:rPr>
        <w:lastRenderedPageBreak/>
        <w:t xml:space="preserve">atividades do Instituto. </w:t>
      </w:r>
      <w:r w:rsidR="00476FCA">
        <w:rPr>
          <w:rFonts w:ascii="Times New Roman" w:hAnsi="Times New Roman" w:cs="Times New Roman"/>
          <w:color w:val="000000"/>
          <w:sz w:val="24"/>
          <w:szCs w:val="24"/>
        </w:rPr>
        <w:t>Os servidores participarão do Primeiro Ciclo de Treinamento nos meses de fevereiro, março e abril de 2019.</w:t>
      </w: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p>
    <w:p w:rsidR="009E043E" w:rsidRPr="007629F7" w:rsidRDefault="009E043E" w:rsidP="009E043E">
      <w:pPr>
        <w:autoSpaceDE w:val="0"/>
        <w:autoSpaceDN w:val="0"/>
        <w:adjustRightInd w:val="0"/>
        <w:spacing w:after="0" w:line="240" w:lineRule="auto"/>
        <w:ind w:firstLine="708"/>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b) Capacitação dos conselheiros </w:t>
      </w:r>
    </w:p>
    <w:p w:rsidR="009E043E" w:rsidRPr="007629F7" w:rsidRDefault="009E043E" w:rsidP="009E043E">
      <w:pPr>
        <w:autoSpaceDE w:val="0"/>
        <w:autoSpaceDN w:val="0"/>
        <w:adjustRightInd w:val="0"/>
        <w:spacing w:after="0" w:line="240" w:lineRule="auto"/>
        <w:rPr>
          <w:rFonts w:ascii="Times New Roman" w:hAnsi="Times New Roman" w:cs="Times New Roman"/>
          <w:color w:val="000000"/>
          <w:sz w:val="24"/>
          <w:szCs w:val="24"/>
        </w:rPr>
      </w:pP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Além dos servidores, é salutar investir na capacitação dos conselheiros já que são multiplicadores de informação e contribuem sobremaneira para a boa gestão do RPPS. </w:t>
      </w: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Assim, durante o ano de 2019 os Conselhos Administrativo e Fiscal primar-se-á pela participação em eventos de formação voltados às suas áreas de atuação, de forma pontual. </w:t>
      </w: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Além da participação em eventos previdenciários (seminários, congressos e afins), está prevista a segunda etapa do curso de Investimentos e Governança para RPPS e formações com as empresas que assessoram o IPRESG.</w:t>
      </w:r>
      <w:r w:rsidR="00476FCA">
        <w:rPr>
          <w:rFonts w:ascii="Times New Roman" w:hAnsi="Times New Roman" w:cs="Times New Roman"/>
          <w:color w:val="000000"/>
          <w:sz w:val="24"/>
          <w:szCs w:val="24"/>
        </w:rPr>
        <w:t xml:space="preserve"> Os servidores participarão do Primeiro Ciclo de Treinamento </w:t>
      </w:r>
      <w:proofErr w:type="gramStart"/>
      <w:r w:rsidR="00476FCA">
        <w:rPr>
          <w:rFonts w:ascii="Times New Roman" w:hAnsi="Times New Roman" w:cs="Times New Roman"/>
          <w:color w:val="000000"/>
          <w:sz w:val="24"/>
          <w:szCs w:val="24"/>
        </w:rPr>
        <w:t>no meses</w:t>
      </w:r>
      <w:proofErr w:type="gramEnd"/>
      <w:r w:rsidR="00476FCA">
        <w:rPr>
          <w:rFonts w:ascii="Times New Roman" w:hAnsi="Times New Roman" w:cs="Times New Roman"/>
          <w:color w:val="000000"/>
          <w:sz w:val="24"/>
          <w:szCs w:val="24"/>
        </w:rPr>
        <w:t xml:space="preserve"> de fevereiro, março e abril de 2019.</w:t>
      </w: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Ao investir na formação dos conselheiros suas contribuições serão mais eficientes e reverterão em benefícios ao Instituto e seus segurados. </w:t>
      </w: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p>
    <w:p w:rsidR="009E043E" w:rsidRPr="007629F7" w:rsidRDefault="009E043E" w:rsidP="009E043E">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6.1.3. Gestão e Controle </w:t>
      </w:r>
    </w:p>
    <w:p w:rsidR="009E043E" w:rsidRPr="007629F7" w:rsidRDefault="009E043E" w:rsidP="009E043E">
      <w:pPr>
        <w:autoSpaceDE w:val="0"/>
        <w:autoSpaceDN w:val="0"/>
        <w:adjustRightInd w:val="0"/>
        <w:spacing w:after="0" w:line="240" w:lineRule="auto"/>
        <w:rPr>
          <w:rFonts w:ascii="Times New Roman" w:hAnsi="Times New Roman" w:cs="Times New Roman"/>
          <w:color w:val="000000"/>
          <w:sz w:val="24"/>
          <w:szCs w:val="24"/>
        </w:rPr>
      </w:pP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a) Sistema de Informações dos Regimes Públicos de Previdência Social – CADPREV </w:t>
      </w:r>
    </w:p>
    <w:p w:rsidR="009E043E" w:rsidRPr="007629F7" w:rsidRDefault="009E043E" w:rsidP="009E043E">
      <w:pPr>
        <w:autoSpaceDE w:val="0"/>
        <w:autoSpaceDN w:val="0"/>
        <w:adjustRightInd w:val="0"/>
        <w:spacing w:after="0" w:line="240" w:lineRule="auto"/>
        <w:rPr>
          <w:rFonts w:ascii="Times New Roman" w:hAnsi="Times New Roman" w:cs="Times New Roman"/>
          <w:color w:val="000000"/>
          <w:sz w:val="24"/>
          <w:szCs w:val="24"/>
        </w:rPr>
      </w:pP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O Sistema de Informações dos Regimes Públicos de Previdência Social – CADPREV é a ferramenta através da qual se enviam os seguintes documentos: Demonstrativo das Aplicações e Investimentos dos Recursos – DAIR, Demonstrativo das Informações Previdenciárias e Repasses – DIPR, Demonstrativo da Política de Investimentos – DPIN e do Demonstrativo do Resultado da Avaliação Atuarial – DRAA. </w:t>
      </w: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A Secretaria de Previdência Social, através do seu departamento competente, reformulou o CADPREV e alterou a periodicidade do envio de algumas informações em 2017. E, a partir de julho de 2018 os Demonstrativos Contábeis que eram enviados semestralmente, também passarão a ser enviados mensalmente. </w:t>
      </w: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O IPRESG continuará enviando todos os Demonstrativos nas versões atualizadas e no prazo legal. </w:t>
      </w:r>
    </w:p>
    <w:p w:rsidR="009E043E" w:rsidRPr="007629F7" w:rsidRDefault="009E043E" w:rsidP="009E043E">
      <w:pPr>
        <w:autoSpaceDE w:val="0"/>
        <w:autoSpaceDN w:val="0"/>
        <w:adjustRightInd w:val="0"/>
        <w:spacing w:after="0" w:line="240" w:lineRule="auto"/>
        <w:rPr>
          <w:rFonts w:ascii="Times New Roman" w:hAnsi="Times New Roman" w:cs="Times New Roman"/>
          <w:color w:val="000000"/>
          <w:sz w:val="24"/>
          <w:szCs w:val="24"/>
        </w:rPr>
      </w:pPr>
    </w:p>
    <w:p w:rsidR="009E043E" w:rsidRPr="007629F7" w:rsidRDefault="009E043E" w:rsidP="009E043E">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b) Implantação do </w:t>
      </w:r>
      <w:proofErr w:type="spellStart"/>
      <w:r w:rsidRPr="007629F7">
        <w:rPr>
          <w:rFonts w:ascii="Times New Roman" w:hAnsi="Times New Roman" w:cs="Times New Roman"/>
          <w:b/>
          <w:bCs/>
          <w:color w:val="000000"/>
          <w:sz w:val="24"/>
          <w:szCs w:val="24"/>
        </w:rPr>
        <w:t>eSocial</w:t>
      </w:r>
      <w:proofErr w:type="spellEnd"/>
      <w:r w:rsidRPr="007629F7">
        <w:rPr>
          <w:rFonts w:ascii="Times New Roman" w:hAnsi="Times New Roman" w:cs="Times New Roman"/>
          <w:b/>
          <w:bCs/>
          <w:color w:val="000000"/>
          <w:sz w:val="24"/>
          <w:szCs w:val="24"/>
        </w:rPr>
        <w:t xml:space="preserve"> </w:t>
      </w:r>
    </w:p>
    <w:p w:rsidR="009E043E" w:rsidRPr="007629F7" w:rsidRDefault="009E043E" w:rsidP="009E043E">
      <w:pPr>
        <w:autoSpaceDE w:val="0"/>
        <w:autoSpaceDN w:val="0"/>
        <w:adjustRightInd w:val="0"/>
        <w:spacing w:after="0" w:line="240" w:lineRule="auto"/>
        <w:rPr>
          <w:rFonts w:ascii="Times New Roman" w:hAnsi="Times New Roman" w:cs="Times New Roman"/>
          <w:color w:val="000000"/>
          <w:sz w:val="24"/>
          <w:szCs w:val="24"/>
        </w:rPr>
      </w:pP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O Sistema de Escrituração Digital das Obrigações Fiscais, Previdenciárias e Trabalhistas (</w:t>
      </w:r>
      <w:proofErr w:type="spellStart"/>
      <w:r w:rsidRPr="007629F7">
        <w:rPr>
          <w:rFonts w:ascii="Times New Roman" w:hAnsi="Times New Roman" w:cs="Times New Roman"/>
          <w:color w:val="000000"/>
          <w:sz w:val="24"/>
          <w:szCs w:val="24"/>
        </w:rPr>
        <w:t>eSocial</w:t>
      </w:r>
      <w:proofErr w:type="spellEnd"/>
      <w:r w:rsidRPr="007629F7">
        <w:rPr>
          <w:rFonts w:ascii="Times New Roman" w:hAnsi="Times New Roman" w:cs="Times New Roman"/>
          <w:color w:val="000000"/>
          <w:sz w:val="24"/>
          <w:szCs w:val="24"/>
        </w:rPr>
        <w:t xml:space="preserve">) foi instituído pelo Decreto nº 8.373/2014. Por meio desse sistema, os empregadores passarão a comunicar ao governo, de forma unificada, as informações relativas aos trabalhadores, como vínculos, contribuições previdenciárias, folha de pagamento, comunicações de acidente de trabalho, aviso prévio, escriturações fiscais e informações sobre o FGTS. </w:t>
      </w: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A transmissão eletrônica desses dados simplificará a prestação das informações referentes às obrigações fiscais, previdenciárias e trabalhistas, de forma a reduzir a burocracia para as empresas. A prestação das informações ao </w:t>
      </w:r>
      <w:proofErr w:type="spellStart"/>
      <w:r w:rsidRPr="007629F7">
        <w:rPr>
          <w:rFonts w:ascii="Times New Roman" w:hAnsi="Times New Roman" w:cs="Times New Roman"/>
          <w:color w:val="000000"/>
          <w:sz w:val="24"/>
          <w:szCs w:val="24"/>
        </w:rPr>
        <w:t>eSocial</w:t>
      </w:r>
      <w:proofErr w:type="spellEnd"/>
      <w:r w:rsidRPr="007629F7">
        <w:rPr>
          <w:rFonts w:ascii="Times New Roman" w:hAnsi="Times New Roman" w:cs="Times New Roman"/>
          <w:color w:val="000000"/>
          <w:sz w:val="24"/>
          <w:szCs w:val="24"/>
        </w:rPr>
        <w:t xml:space="preserve"> substituirá o preenchimento e a </w:t>
      </w:r>
      <w:r w:rsidRPr="007629F7">
        <w:rPr>
          <w:rFonts w:ascii="Times New Roman" w:hAnsi="Times New Roman" w:cs="Times New Roman"/>
          <w:color w:val="000000"/>
          <w:sz w:val="24"/>
          <w:szCs w:val="24"/>
        </w:rPr>
        <w:lastRenderedPageBreak/>
        <w:t xml:space="preserve">entrega de formulários e declarações separados a cada ente – serão 15 obrigações que passarão a ser comunicadas de forma integrada. </w:t>
      </w: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O sistema torna-se obrigatório para órgãos públicos a partir de </w:t>
      </w:r>
      <w:r w:rsidR="00DB221D">
        <w:rPr>
          <w:rFonts w:ascii="Times New Roman" w:hAnsi="Times New Roman" w:cs="Times New Roman"/>
          <w:color w:val="000000"/>
          <w:sz w:val="24"/>
          <w:szCs w:val="24"/>
        </w:rPr>
        <w:t>2020</w:t>
      </w:r>
      <w:r w:rsidRPr="007629F7">
        <w:rPr>
          <w:rFonts w:ascii="Times New Roman" w:hAnsi="Times New Roman" w:cs="Times New Roman"/>
          <w:color w:val="000000"/>
          <w:sz w:val="24"/>
          <w:szCs w:val="24"/>
        </w:rPr>
        <w:t xml:space="preserve">. Todavia, durante todo o exercício foram adotadas as providências necessárias ao correto funcionamento do sistema, principalmente, correção de inconsistências na base de dados dos segurados. </w:t>
      </w:r>
    </w:p>
    <w:p w:rsidR="009E043E" w:rsidRPr="007629F7" w:rsidRDefault="009E043E" w:rsidP="009E043E">
      <w:pPr>
        <w:autoSpaceDE w:val="0"/>
        <w:autoSpaceDN w:val="0"/>
        <w:adjustRightInd w:val="0"/>
        <w:spacing w:after="0" w:line="240" w:lineRule="auto"/>
        <w:rPr>
          <w:rFonts w:ascii="Times New Roman" w:hAnsi="Times New Roman" w:cs="Times New Roman"/>
          <w:b/>
          <w:bCs/>
          <w:color w:val="000000"/>
          <w:sz w:val="24"/>
          <w:szCs w:val="24"/>
        </w:rPr>
      </w:pPr>
    </w:p>
    <w:p w:rsidR="009E043E" w:rsidRPr="007629F7" w:rsidRDefault="009E043E" w:rsidP="009E043E">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c) Base cadastral </w:t>
      </w:r>
    </w:p>
    <w:p w:rsidR="009E043E" w:rsidRPr="007629F7" w:rsidRDefault="009E043E" w:rsidP="009E043E">
      <w:pPr>
        <w:autoSpaceDE w:val="0"/>
        <w:autoSpaceDN w:val="0"/>
        <w:adjustRightInd w:val="0"/>
        <w:spacing w:after="0" w:line="240" w:lineRule="auto"/>
        <w:rPr>
          <w:rFonts w:ascii="Times New Roman" w:hAnsi="Times New Roman" w:cs="Times New Roman"/>
          <w:color w:val="000000"/>
          <w:sz w:val="24"/>
          <w:szCs w:val="24"/>
        </w:rPr>
      </w:pP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O RPPS deve possuir um banco de dados com informações de todos os segurados ativos e inativos que é utilizado para a concessão de benefícios e elaboração do cálculo atuarial. Esse banco de dados possui informações relativas à identificação (nome, RG, CPF, endereço e contato, data de nascimento, estado civil, dependentes, etc.) e vida funcional do servidor (data de admissão, exoneração e aposentadoria, cargo, salários, etc.). </w:t>
      </w: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É importante, criar uma plataforma no </w:t>
      </w:r>
      <w:proofErr w:type="gramStart"/>
      <w:r w:rsidRPr="007629F7">
        <w:rPr>
          <w:rFonts w:ascii="Times New Roman" w:hAnsi="Times New Roman" w:cs="Times New Roman"/>
          <w:color w:val="000000"/>
          <w:sz w:val="24"/>
          <w:szCs w:val="24"/>
        </w:rPr>
        <w:t xml:space="preserve">sistema  </w:t>
      </w:r>
      <w:r w:rsidRPr="007629F7">
        <w:rPr>
          <w:rFonts w:ascii="Times New Roman" w:hAnsi="Times New Roman" w:cs="Times New Roman"/>
          <w:i/>
          <w:iCs/>
          <w:color w:val="000000"/>
          <w:sz w:val="24"/>
          <w:szCs w:val="24"/>
        </w:rPr>
        <w:t>web</w:t>
      </w:r>
      <w:proofErr w:type="gramEnd"/>
      <w:r w:rsidRPr="007629F7">
        <w:rPr>
          <w:rFonts w:ascii="Times New Roman" w:hAnsi="Times New Roman" w:cs="Times New Roman"/>
          <w:i/>
          <w:iCs/>
          <w:color w:val="000000"/>
          <w:sz w:val="24"/>
          <w:szCs w:val="24"/>
        </w:rPr>
        <w:t xml:space="preserve"> </w:t>
      </w:r>
      <w:r w:rsidRPr="007629F7">
        <w:rPr>
          <w:rFonts w:ascii="Times New Roman" w:hAnsi="Times New Roman" w:cs="Times New Roman"/>
          <w:color w:val="000000"/>
          <w:sz w:val="24"/>
          <w:szCs w:val="24"/>
        </w:rPr>
        <w:t>(permitindo o acesso de qualquer lugar) e contém os dados primordiais para garantir que o cálculo atuarial seja efetuado sobre uma base de dados sólida e condizente com a realidade. Para 201</w:t>
      </w:r>
      <w:r w:rsidR="00CB02CA" w:rsidRPr="007629F7">
        <w:rPr>
          <w:rFonts w:ascii="Times New Roman" w:hAnsi="Times New Roman" w:cs="Times New Roman"/>
          <w:color w:val="000000"/>
          <w:sz w:val="24"/>
          <w:szCs w:val="24"/>
        </w:rPr>
        <w:t>9</w:t>
      </w:r>
      <w:r w:rsidRPr="007629F7">
        <w:rPr>
          <w:rFonts w:ascii="Times New Roman" w:hAnsi="Times New Roman" w:cs="Times New Roman"/>
          <w:color w:val="000000"/>
          <w:sz w:val="24"/>
          <w:szCs w:val="24"/>
        </w:rPr>
        <w:t>, o objetivo do IPRE</w:t>
      </w:r>
      <w:r w:rsidR="00B53FE7">
        <w:rPr>
          <w:rFonts w:ascii="Times New Roman" w:hAnsi="Times New Roman" w:cs="Times New Roman"/>
          <w:color w:val="000000"/>
          <w:sz w:val="24"/>
          <w:szCs w:val="24"/>
        </w:rPr>
        <w:t>SG</w:t>
      </w:r>
      <w:r w:rsidRPr="007629F7">
        <w:rPr>
          <w:rFonts w:ascii="Times New Roman" w:hAnsi="Times New Roman" w:cs="Times New Roman"/>
          <w:color w:val="000000"/>
          <w:sz w:val="24"/>
          <w:szCs w:val="24"/>
        </w:rPr>
        <w:t xml:space="preserve"> é garantir a manutenção do banco de dados, com atualização das informações obtidas pelo recadastramento total dos segurados ativos e inativos.</w:t>
      </w:r>
    </w:p>
    <w:p w:rsidR="009E043E" w:rsidRPr="007629F7" w:rsidRDefault="009E043E" w:rsidP="009E043E">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 </w:t>
      </w:r>
    </w:p>
    <w:p w:rsidR="009E043E" w:rsidRPr="007629F7" w:rsidRDefault="009E043E" w:rsidP="009E043E">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d) Cálculo Atuarial </w:t>
      </w:r>
    </w:p>
    <w:p w:rsidR="009E043E" w:rsidRPr="007629F7" w:rsidRDefault="009E043E" w:rsidP="009E043E">
      <w:pPr>
        <w:autoSpaceDE w:val="0"/>
        <w:autoSpaceDN w:val="0"/>
        <w:adjustRightInd w:val="0"/>
        <w:spacing w:after="0" w:line="240" w:lineRule="auto"/>
        <w:rPr>
          <w:rFonts w:ascii="Times New Roman" w:hAnsi="Times New Roman" w:cs="Times New Roman"/>
          <w:color w:val="000000"/>
          <w:sz w:val="24"/>
          <w:szCs w:val="24"/>
        </w:rPr>
      </w:pPr>
    </w:p>
    <w:p w:rsidR="009E043E" w:rsidRPr="007629F7" w:rsidRDefault="009E043E" w:rsidP="00CB02CA">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Cálculo Atuarial é o processo pelo qual se identificam os compromissos da entidade e de seus participantes em relação ao que foi prometido em termos de benefícios, bem como quais os recursos necessários para garanti-los. </w:t>
      </w:r>
    </w:p>
    <w:p w:rsidR="009E043E" w:rsidRPr="007629F7" w:rsidRDefault="009E043E" w:rsidP="00CB02CA">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Para tanto, são montados cenários, onde inúmeras variáveis são envolvidas. Ocorre que esse cenário pode se alterar ao longo do tempo, surgindo assim a necessidade de um acompanhamento contínuo por parte do Atuário. </w:t>
      </w:r>
    </w:p>
    <w:p w:rsidR="009E043E" w:rsidRPr="007629F7" w:rsidRDefault="009E043E" w:rsidP="009E043E">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Com a atualização constante do banco de dados, esse cálculo (com suas inúmeras variáveis) será preciso e útil para o processo de planejamento do RPPS, além de se tratar de uma obrigação legal.</w:t>
      </w:r>
    </w:p>
    <w:p w:rsidR="00CB02CA" w:rsidRPr="00583882" w:rsidRDefault="00CB02CA" w:rsidP="00CB02CA">
      <w:pPr>
        <w:autoSpaceDE w:val="0"/>
        <w:autoSpaceDN w:val="0"/>
        <w:adjustRightInd w:val="0"/>
        <w:spacing w:after="0" w:line="240" w:lineRule="auto"/>
        <w:jc w:val="both"/>
        <w:rPr>
          <w:rFonts w:ascii="Times New Roman" w:hAnsi="Times New Roman" w:cs="Times New Roman"/>
          <w:sz w:val="24"/>
          <w:szCs w:val="24"/>
        </w:rPr>
      </w:pPr>
      <w:r w:rsidRPr="007629F7">
        <w:rPr>
          <w:rFonts w:ascii="Times New Roman" w:hAnsi="Times New Roman" w:cs="Times New Roman"/>
          <w:color w:val="000000"/>
          <w:sz w:val="24"/>
          <w:szCs w:val="24"/>
        </w:rPr>
        <w:t xml:space="preserve">Dessa forma, realizar-se-á o Cálculo Atuarial, através de profissional habilitado, cujo prazo de envio para </w:t>
      </w:r>
      <w:r w:rsidRPr="00583882">
        <w:rPr>
          <w:rFonts w:ascii="Times New Roman" w:hAnsi="Times New Roman" w:cs="Times New Roman"/>
          <w:sz w:val="24"/>
          <w:szCs w:val="24"/>
        </w:rPr>
        <w:t xml:space="preserve">o exercício de 2019 é 31 de março. </w:t>
      </w: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Com o intuito de dar mais transparência a ação e disseminar a cultura previdenciária, considera-se a possibilidade realizar audiência pública no mês de outubro, para apresentar as premissas e resultados do Cálculo Atuarial.</w:t>
      </w: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p>
    <w:p w:rsidR="00CB02CA" w:rsidRDefault="00CB02CA" w:rsidP="00CB02CA">
      <w:pPr>
        <w:autoSpaceDE w:val="0"/>
        <w:autoSpaceDN w:val="0"/>
        <w:adjustRightInd w:val="0"/>
        <w:spacing w:after="0" w:line="240" w:lineRule="auto"/>
        <w:rPr>
          <w:rFonts w:ascii="Times New Roman" w:hAnsi="Times New Roman" w:cs="Times New Roman"/>
          <w:color w:val="000000"/>
          <w:sz w:val="24"/>
          <w:szCs w:val="24"/>
        </w:rPr>
      </w:pPr>
    </w:p>
    <w:p w:rsidR="00F17129" w:rsidRDefault="00F17129" w:rsidP="00CB02CA">
      <w:pPr>
        <w:autoSpaceDE w:val="0"/>
        <w:autoSpaceDN w:val="0"/>
        <w:adjustRightInd w:val="0"/>
        <w:spacing w:after="0" w:line="240" w:lineRule="auto"/>
        <w:rPr>
          <w:rFonts w:ascii="Times New Roman" w:hAnsi="Times New Roman" w:cs="Times New Roman"/>
          <w:color w:val="000000"/>
          <w:sz w:val="24"/>
          <w:szCs w:val="24"/>
        </w:rPr>
      </w:pPr>
    </w:p>
    <w:p w:rsidR="00F17129" w:rsidRPr="007629F7" w:rsidRDefault="00F17129" w:rsidP="00CB02CA">
      <w:pPr>
        <w:autoSpaceDE w:val="0"/>
        <w:autoSpaceDN w:val="0"/>
        <w:adjustRightInd w:val="0"/>
        <w:spacing w:after="0" w:line="240" w:lineRule="auto"/>
        <w:rPr>
          <w:rFonts w:ascii="Times New Roman" w:hAnsi="Times New Roman" w:cs="Times New Roman"/>
          <w:color w:val="000000"/>
          <w:sz w:val="24"/>
          <w:szCs w:val="24"/>
        </w:rPr>
      </w:pPr>
    </w:p>
    <w:p w:rsidR="00CB02CA" w:rsidRPr="007629F7" w:rsidRDefault="00CB02CA" w:rsidP="00CB02CA">
      <w:pPr>
        <w:autoSpaceDE w:val="0"/>
        <w:autoSpaceDN w:val="0"/>
        <w:adjustRightInd w:val="0"/>
        <w:spacing w:after="0" w:line="240" w:lineRule="auto"/>
        <w:jc w:val="both"/>
        <w:rPr>
          <w:rFonts w:ascii="Times New Roman" w:hAnsi="Times New Roman" w:cs="Times New Roman"/>
          <w:b/>
          <w:bCs/>
          <w:color w:val="000000"/>
          <w:sz w:val="24"/>
          <w:szCs w:val="24"/>
        </w:rPr>
      </w:pPr>
      <w:r w:rsidRPr="007629F7">
        <w:rPr>
          <w:rFonts w:ascii="Times New Roman" w:hAnsi="Times New Roman" w:cs="Times New Roman"/>
          <w:b/>
          <w:bCs/>
          <w:color w:val="000000"/>
          <w:sz w:val="24"/>
          <w:szCs w:val="24"/>
        </w:rPr>
        <w:t xml:space="preserve">e) Pró-Gestão RPPS </w:t>
      </w: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O Programa de Certificação Institucional e Modernização da Gestão dos RPPS – “Pró-Gestão RPPS” foi instituído pela Portaria MPS nº 185, de 14 de maio de 2015, com a finalidade de incentivar os regimes próprios a adotarem melhores práticas de gestão previdenciária, que proporcionem maior controle de seus ativos e passivos e mais </w:t>
      </w:r>
      <w:r w:rsidRPr="007629F7">
        <w:rPr>
          <w:rFonts w:ascii="Times New Roman" w:hAnsi="Times New Roman" w:cs="Times New Roman"/>
          <w:color w:val="000000"/>
          <w:sz w:val="24"/>
          <w:szCs w:val="24"/>
        </w:rPr>
        <w:lastRenderedPageBreak/>
        <w:t xml:space="preserve">transparência no relacionamento com os segurados e a sociedade. O processo de certificação acontecerá em quatro níveis de aderência. </w:t>
      </w: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Em 31 de janeiro de 2018 foi publicada a Portaria SPREV nº 3, que aprova o Manual do Pró-Gestão RPPS e institui Comissão de Avaliação e Credenciamento. </w:t>
      </w: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A adesão ao programa é facultativa e concede ao órgão certificado o título de “investidor qualificado” que permite que se façam investimentos em produtos diferenciados. </w:t>
      </w: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O </w:t>
      </w:r>
      <w:proofErr w:type="spellStart"/>
      <w:r w:rsidRPr="007629F7">
        <w:rPr>
          <w:rFonts w:ascii="Times New Roman" w:hAnsi="Times New Roman" w:cs="Times New Roman"/>
          <w:color w:val="000000"/>
          <w:sz w:val="24"/>
          <w:szCs w:val="24"/>
        </w:rPr>
        <w:t>Ipresg</w:t>
      </w:r>
      <w:proofErr w:type="spellEnd"/>
      <w:r w:rsidRPr="007629F7">
        <w:rPr>
          <w:rFonts w:ascii="Times New Roman" w:hAnsi="Times New Roman" w:cs="Times New Roman"/>
          <w:color w:val="000000"/>
          <w:sz w:val="24"/>
          <w:szCs w:val="24"/>
        </w:rPr>
        <w:t xml:space="preserve"> aderiu ao programa em 26/09/2018 e toda a equipe está envolvida em ações que atendam aos critérios. O objetivo e buscar a certificação ainda no primeiro semestre de 2019.</w:t>
      </w: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6.1.4. Transparência </w:t>
      </w: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a) Extrato previdenciário </w:t>
      </w: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É obrigação legal do Instituto informar ao segurado ativo, anualmente, as contribuições que ele verteu ao RPPS.</w:t>
      </w:r>
      <w:r w:rsidR="00583882">
        <w:rPr>
          <w:rFonts w:ascii="Times New Roman" w:hAnsi="Times New Roman" w:cs="Times New Roman"/>
          <w:color w:val="000000"/>
          <w:sz w:val="24"/>
          <w:szCs w:val="24"/>
        </w:rPr>
        <w:t xml:space="preserve"> Até março de</w:t>
      </w:r>
      <w:r w:rsidRPr="007629F7">
        <w:rPr>
          <w:rFonts w:ascii="Times New Roman" w:hAnsi="Times New Roman" w:cs="Times New Roman"/>
          <w:color w:val="000000"/>
          <w:sz w:val="24"/>
          <w:szCs w:val="24"/>
        </w:rPr>
        <w:t xml:space="preserve"> 2019 será implantada ferramenta visando a disponibilização do extrato previdenciário de forma </w:t>
      </w:r>
      <w:r w:rsidRPr="007629F7">
        <w:rPr>
          <w:rFonts w:ascii="Times New Roman" w:hAnsi="Times New Roman" w:cs="Times New Roman"/>
          <w:i/>
          <w:iCs/>
          <w:color w:val="000000"/>
          <w:sz w:val="24"/>
          <w:szCs w:val="24"/>
        </w:rPr>
        <w:t>on-line</w:t>
      </w:r>
      <w:r w:rsidRPr="007629F7">
        <w:rPr>
          <w:rFonts w:ascii="Times New Roman" w:hAnsi="Times New Roman" w:cs="Times New Roman"/>
          <w:color w:val="000000"/>
          <w:sz w:val="24"/>
          <w:szCs w:val="24"/>
        </w:rPr>
        <w:t xml:space="preserve">. A divulgação dessa ferramenta será intensificada através dos informativos e do </w:t>
      </w:r>
      <w:r w:rsidRPr="007629F7">
        <w:rPr>
          <w:rFonts w:ascii="Times New Roman" w:hAnsi="Times New Roman" w:cs="Times New Roman"/>
          <w:i/>
          <w:iCs/>
          <w:color w:val="000000"/>
          <w:sz w:val="24"/>
          <w:szCs w:val="24"/>
        </w:rPr>
        <w:t>site</w:t>
      </w:r>
      <w:r w:rsidRPr="007629F7">
        <w:rPr>
          <w:rFonts w:ascii="Times New Roman" w:hAnsi="Times New Roman" w:cs="Times New Roman"/>
          <w:color w:val="000000"/>
          <w:sz w:val="24"/>
          <w:szCs w:val="24"/>
        </w:rPr>
        <w:t xml:space="preserve">. </w:t>
      </w: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Essa iniciativa vem ao encontro das práticas de transparência e políticas sustentáveis desenvolvidas pelo RPPS, pois reduziu o número de impressões, além de possibilitar que o servidor acesse suas informações a qualquer tempo e de qualquer lugar com acesso à </w:t>
      </w:r>
      <w:r w:rsidRPr="007629F7">
        <w:rPr>
          <w:rFonts w:ascii="Times New Roman" w:hAnsi="Times New Roman" w:cs="Times New Roman"/>
          <w:i/>
          <w:iCs/>
          <w:color w:val="000000"/>
          <w:sz w:val="24"/>
          <w:szCs w:val="24"/>
        </w:rPr>
        <w:t>internet</w:t>
      </w:r>
      <w:r w:rsidRPr="007629F7">
        <w:rPr>
          <w:rFonts w:ascii="Times New Roman" w:hAnsi="Times New Roman" w:cs="Times New Roman"/>
          <w:color w:val="000000"/>
          <w:sz w:val="24"/>
          <w:szCs w:val="24"/>
        </w:rPr>
        <w:t xml:space="preserve">. </w:t>
      </w: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Ressalta-se que para os servidores que não possuem acesso à </w:t>
      </w:r>
      <w:r w:rsidRPr="007629F7">
        <w:rPr>
          <w:rFonts w:ascii="Times New Roman" w:hAnsi="Times New Roman" w:cs="Times New Roman"/>
          <w:i/>
          <w:iCs/>
          <w:color w:val="000000"/>
          <w:sz w:val="24"/>
          <w:szCs w:val="24"/>
        </w:rPr>
        <w:t xml:space="preserve">internet </w:t>
      </w:r>
      <w:r w:rsidRPr="007629F7">
        <w:rPr>
          <w:rFonts w:ascii="Times New Roman" w:hAnsi="Times New Roman" w:cs="Times New Roman"/>
          <w:color w:val="000000"/>
          <w:sz w:val="24"/>
          <w:szCs w:val="24"/>
        </w:rPr>
        <w:t>ou encontrarem dificuldades para utilizar o sistema, o Extrato se</w:t>
      </w:r>
      <w:r w:rsidR="000F25CC" w:rsidRPr="007629F7">
        <w:rPr>
          <w:rFonts w:ascii="Times New Roman" w:hAnsi="Times New Roman" w:cs="Times New Roman"/>
          <w:color w:val="000000"/>
          <w:sz w:val="24"/>
          <w:szCs w:val="24"/>
        </w:rPr>
        <w:t>rá</w:t>
      </w:r>
      <w:r w:rsidRPr="007629F7">
        <w:rPr>
          <w:rFonts w:ascii="Times New Roman" w:hAnsi="Times New Roman" w:cs="Times New Roman"/>
          <w:color w:val="000000"/>
          <w:sz w:val="24"/>
          <w:szCs w:val="24"/>
        </w:rPr>
        <w:t xml:space="preserve"> disponibilizado em via física</w:t>
      </w:r>
      <w:r w:rsidR="000F25CC" w:rsidRPr="007629F7">
        <w:rPr>
          <w:rFonts w:ascii="Times New Roman" w:hAnsi="Times New Roman" w:cs="Times New Roman"/>
          <w:color w:val="000000"/>
          <w:sz w:val="24"/>
          <w:szCs w:val="24"/>
        </w:rPr>
        <w:t xml:space="preserve"> no IPRESG</w:t>
      </w:r>
      <w:r w:rsidRPr="007629F7">
        <w:rPr>
          <w:rFonts w:ascii="Times New Roman" w:hAnsi="Times New Roman" w:cs="Times New Roman"/>
          <w:color w:val="000000"/>
          <w:sz w:val="24"/>
          <w:szCs w:val="24"/>
        </w:rPr>
        <w:t xml:space="preserve">. </w:t>
      </w:r>
    </w:p>
    <w:p w:rsidR="000F25CC" w:rsidRPr="007629F7" w:rsidRDefault="000F25CC" w:rsidP="00CB02CA">
      <w:pPr>
        <w:autoSpaceDE w:val="0"/>
        <w:autoSpaceDN w:val="0"/>
        <w:adjustRightInd w:val="0"/>
        <w:spacing w:after="0" w:line="240" w:lineRule="auto"/>
        <w:jc w:val="both"/>
        <w:rPr>
          <w:rFonts w:ascii="Times New Roman" w:hAnsi="Times New Roman" w:cs="Times New Roman"/>
          <w:color w:val="000000"/>
          <w:sz w:val="24"/>
          <w:szCs w:val="24"/>
        </w:rPr>
      </w:pP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b) Informativos </w:t>
      </w: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Com o objetivo de levar informações aos seus segurados ativos e inativos de forma pontual, o IPRE</w:t>
      </w:r>
      <w:r w:rsidR="000F25CC" w:rsidRPr="007629F7">
        <w:rPr>
          <w:rFonts w:ascii="Times New Roman" w:hAnsi="Times New Roman" w:cs="Times New Roman"/>
          <w:color w:val="000000"/>
          <w:sz w:val="24"/>
          <w:szCs w:val="24"/>
        </w:rPr>
        <w:t>SG</w:t>
      </w:r>
      <w:r w:rsidRPr="007629F7">
        <w:rPr>
          <w:rFonts w:ascii="Times New Roman" w:hAnsi="Times New Roman" w:cs="Times New Roman"/>
          <w:color w:val="000000"/>
          <w:sz w:val="24"/>
          <w:szCs w:val="24"/>
        </w:rPr>
        <w:t xml:space="preserve"> elaborará informativos impressos </w:t>
      </w:r>
      <w:r w:rsidR="000D5677" w:rsidRPr="007629F7">
        <w:rPr>
          <w:rFonts w:ascii="Times New Roman" w:hAnsi="Times New Roman" w:cs="Times New Roman"/>
          <w:color w:val="000000"/>
          <w:sz w:val="24"/>
          <w:szCs w:val="24"/>
        </w:rPr>
        <w:t>anuais, a exemplo dos já elaborados e</w:t>
      </w:r>
      <w:r w:rsidR="00583882">
        <w:rPr>
          <w:rFonts w:ascii="Times New Roman" w:hAnsi="Times New Roman" w:cs="Times New Roman"/>
          <w:color w:val="000000"/>
          <w:sz w:val="24"/>
          <w:szCs w:val="24"/>
        </w:rPr>
        <w:t>m</w:t>
      </w:r>
      <w:r w:rsidR="000D5677" w:rsidRPr="007629F7">
        <w:rPr>
          <w:rFonts w:ascii="Times New Roman" w:hAnsi="Times New Roman" w:cs="Times New Roman"/>
          <w:color w:val="000000"/>
          <w:sz w:val="24"/>
          <w:szCs w:val="24"/>
        </w:rPr>
        <w:t xml:space="preserve"> 2017 e 2018,</w:t>
      </w:r>
      <w:r w:rsidRPr="007629F7">
        <w:rPr>
          <w:rFonts w:ascii="Times New Roman" w:hAnsi="Times New Roman" w:cs="Times New Roman"/>
          <w:color w:val="000000"/>
          <w:sz w:val="24"/>
          <w:szCs w:val="24"/>
        </w:rPr>
        <w:t xml:space="preserve"> que serão distribuídos na sede do Instituto, na Câmara Municipal de Vereadores</w:t>
      </w:r>
      <w:r w:rsidR="00583882">
        <w:rPr>
          <w:rFonts w:ascii="Times New Roman" w:hAnsi="Times New Roman" w:cs="Times New Roman"/>
          <w:color w:val="000000"/>
          <w:sz w:val="24"/>
          <w:szCs w:val="24"/>
        </w:rPr>
        <w:t xml:space="preserve"> e</w:t>
      </w:r>
      <w:r w:rsidRPr="007629F7">
        <w:rPr>
          <w:rFonts w:ascii="Times New Roman" w:hAnsi="Times New Roman" w:cs="Times New Roman"/>
          <w:color w:val="000000"/>
          <w:sz w:val="24"/>
          <w:szCs w:val="24"/>
        </w:rPr>
        <w:t xml:space="preserve"> nas Secretarias </w:t>
      </w:r>
      <w:r w:rsidR="00583882">
        <w:rPr>
          <w:rFonts w:ascii="Times New Roman" w:hAnsi="Times New Roman" w:cs="Times New Roman"/>
          <w:color w:val="000000"/>
          <w:sz w:val="24"/>
          <w:szCs w:val="24"/>
        </w:rPr>
        <w:t xml:space="preserve">Municipais </w:t>
      </w:r>
      <w:r w:rsidRPr="007629F7">
        <w:rPr>
          <w:rFonts w:ascii="Times New Roman" w:hAnsi="Times New Roman" w:cs="Times New Roman"/>
          <w:color w:val="000000"/>
          <w:sz w:val="24"/>
          <w:szCs w:val="24"/>
        </w:rPr>
        <w:t xml:space="preserve">(também serão disponibilizados no </w:t>
      </w:r>
      <w:r w:rsidRPr="007629F7">
        <w:rPr>
          <w:rFonts w:ascii="Times New Roman" w:hAnsi="Times New Roman" w:cs="Times New Roman"/>
          <w:i/>
          <w:iCs/>
          <w:color w:val="000000"/>
          <w:sz w:val="24"/>
          <w:szCs w:val="24"/>
        </w:rPr>
        <w:t>site</w:t>
      </w:r>
      <w:r w:rsidRPr="007629F7">
        <w:rPr>
          <w:rFonts w:ascii="Times New Roman" w:hAnsi="Times New Roman" w:cs="Times New Roman"/>
          <w:color w:val="000000"/>
          <w:sz w:val="24"/>
          <w:szCs w:val="24"/>
        </w:rPr>
        <w:t xml:space="preserve">). </w:t>
      </w:r>
    </w:p>
    <w:p w:rsidR="000F25CC" w:rsidRPr="007629F7" w:rsidRDefault="000F25CC" w:rsidP="00CB02CA">
      <w:pPr>
        <w:autoSpaceDE w:val="0"/>
        <w:autoSpaceDN w:val="0"/>
        <w:adjustRightInd w:val="0"/>
        <w:spacing w:after="0" w:line="240" w:lineRule="auto"/>
        <w:jc w:val="both"/>
        <w:rPr>
          <w:rFonts w:ascii="Times New Roman" w:hAnsi="Times New Roman" w:cs="Times New Roman"/>
          <w:color w:val="000000"/>
          <w:sz w:val="24"/>
          <w:szCs w:val="24"/>
        </w:rPr>
      </w:pP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c) </w:t>
      </w:r>
      <w:r w:rsidRPr="007629F7">
        <w:rPr>
          <w:rFonts w:ascii="Times New Roman" w:hAnsi="Times New Roman" w:cs="Times New Roman"/>
          <w:b/>
          <w:bCs/>
          <w:i/>
          <w:iCs/>
          <w:color w:val="000000"/>
          <w:sz w:val="24"/>
          <w:szCs w:val="24"/>
        </w:rPr>
        <w:t xml:space="preserve">Site </w:t>
      </w: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Visando atender aos princípios da transparência, legalidade e publicidade, o IPRE</w:t>
      </w:r>
      <w:r w:rsidR="000D5677" w:rsidRPr="007629F7">
        <w:rPr>
          <w:rFonts w:ascii="Times New Roman" w:hAnsi="Times New Roman" w:cs="Times New Roman"/>
          <w:color w:val="000000"/>
          <w:sz w:val="24"/>
          <w:szCs w:val="24"/>
        </w:rPr>
        <w:t>SG</w:t>
      </w:r>
      <w:r w:rsidRPr="007629F7">
        <w:rPr>
          <w:rFonts w:ascii="Times New Roman" w:hAnsi="Times New Roman" w:cs="Times New Roman"/>
          <w:color w:val="000000"/>
          <w:sz w:val="24"/>
          <w:szCs w:val="24"/>
        </w:rPr>
        <w:t xml:space="preserve"> mantém um </w:t>
      </w:r>
      <w:r w:rsidRPr="007629F7">
        <w:rPr>
          <w:rFonts w:ascii="Times New Roman" w:hAnsi="Times New Roman" w:cs="Times New Roman"/>
          <w:i/>
          <w:iCs/>
          <w:color w:val="000000"/>
          <w:sz w:val="24"/>
          <w:szCs w:val="24"/>
        </w:rPr>
        <w:t>site</w:t>
      </w:r>
      <w:r w:rsidRPr="007629F7">
        <w:rPr>
          <w:rFonts w:ascii="Times New Roman" w:hAnsi="Times New Roman" w:cs="Times New Roman"/>
          <w:color w:val="000000"/>
          <w:sz w:val="24"/>
          <w:szCs w:val="24"/>
        </w:rPr>
        <w:t xml:space="preserve">, alimentado de forma frequente, onde são publicadas todas as informações previstas na legislação. </w:t>
      </w:r>
    </w:p>
    <w:p w:rsidR="00CB02CA" w:rsidRPr="00583882" w:rsidRDefault="00CB02CA" w:rsidP="00CB02CA">
      <w:pPr>
        <w:autoSpaceDE w:val="0"/>
        <w:autoSpaceDN w:val="0"/>
        <w:adjustRightInd w:val="0"/>
        <w:spacing w:after="0" w:line="240" w:lineRule="auto"/>
        <w:jc w:val="both"/>
        <w:rPr>
          <w:rFonts w:ascii="Times New Roman" w:hAnsi="Times New Roman" w:cs="Times New Roman"/>
          <w:sz w:val="24"/>
          <w:szCs w:val="24"/>
        </w:rPr>
      </w:pPr>
      <w:r w:rsidRPr="007629F7">
        <w:rPr>
          <w:rFonts w:ascii="Times New Roman" w:hAnsi="Times New Roman" w:cs="Times New Roman"/>
          <w:color w:val="000000"/>
          <w:sz w:val="24"/>
          <w:szCs w:val="24"/>
        </w:rPr>
        <w:t xml:space="preserve">Nele o segurado tem acesso às atas dos Conselhos Administrativo e Fiscal e do Comitê </w:t>
      </w:r>
      <w:r w:rsidRPr="00583882">
        <w:rPr>
          <w:rFonts w:ascii="Times New Roman" w:hAnsi="Times New Roman" w:cs="Times New Roman"/>
          <w:sz w:val="24"/>
          <w:szCs w:val="24"/>
        </w:rPr>
        <w:t xml:space="preserve">de Investimentos, notícias, fotos, dados relativos à carteira de investimentos, cronograma da folha de pagamento, portal da transparência, ouvidoria, contas públicas, legislação e demais documentos relativos à gestão do Instituto. </w:t>
      </w:r>
    </w:p>
    <w:p w:rsidR="00CB02CA" w:rsidRPr="007629F7" w:rsidRDefault="00CB02CA" w:rsidP="00CB02CA">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Ainda, trata-se de uma ferramenta que esclarece inúmeras dúvidas e está ao alcance da maioria dos segurados, com dados em tempo real.</w:t>
      </w:r>
    </w:p>
    <w:p w:rsidR="000D5677" w:rsidRPr="007629F7" w:rsidRDefault="000D5677" w:rsidP="00CB02CA">
      <w:pPr>
        <w:autoSpaceDE w:val="0"/>
        <w:autoSpaceDN w:val="0"/>
        <w:adjustRightInd w:val="0"/>
        <w:spacing w:after="0" w:line="240" w:lineRule="auto"/>
        <w:jc w:val="both"/>
        <w:rPr>
          <w:rFonts w:ascii="Times New Roman" w:hAnsi="Times New Roman" w:cs="Times New Roman"/>
          <w:color w:val="000000"/>
          <w:sz w:val="24"/>
          <w:szCs w:val="24"/>
        </w:rPr>
      </w:pPr>
    </w:p>
    <w:p w:rsidR="000D5677" w:rsidRPr="007629F7" w:rsidRDefault="000D5677" w:rsidP="0098292E">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lastRenderedPageBreak/>
        <w:t xml:space="preserve">6.1.5. Legislação </w:t>
      </w:r>
    </w:p>
    <w:p w:rsidR="000D5677"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p>
    <w:p w:rsidR="000D5677"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Legislação municipal </w:t>
      </w:r>
    </w:p>
    <w:p w:rsidR="000D5677"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Planeja-se para este exercício a revisão e atualização da legislação municipal (a citar, como exemplos: idade da aposentadoria compulsória e regras para concessão do benefício de pensão por morte). </w:t>
      </w:r>
    </w:p>
    <w:p w:rsidR="000D5677"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Tais alterações possuem o propósito de adequar alguns dispositivos que, com o passar do tempo, sofreram mudanças a nível federal e ainda não estão contempladas na legislação municipal. </w:t>
      </w:r>
    </w:p>
    <w:p w:rsidR="000D5677" w:rsidRPr="007629F7" w:rsidRDefault="000D5677" w:rsidP="000D5677">
      <w:pPr>
        <w:autoSpaceDE w:val="0"/>
        <w:autoSpaceDN w:val="0"/>
        <w:adjustRightInd w:val="0"/>
        <w:spacing w:after="0" w:line="240" w:lineRule="auto"/>
        <w:jc w:val="both"/>
        <w:rPr>
          <w:rFonts w:ascii="Times New Roman" w:hAnsi="Times New Roman" w:cs="Times New Roman"/>
          <w:b/>
          <w:bCs/>
          <w:color w:val="000000"/>
          <w:sz w:val="24"/>
          <w:szCs w:val="24"/>
        </w:rPr>
      </w:pPr>
    </w:p>
    <w:p w:rsidR="000D5677" w:rsidRPr="007629F7" w:rsidRDefault="0098292E" w:rsidP="000D567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6.1.6. </w:t>
      </w:r>
      <w:r w:rsidR="000D5677" w:rsidRPr="007629F7">
        <w:rPr>
          <w:rFonts w:ascii="Times New Roman" w:hAnsi="Times New Roman" w:cs="Times New Roman"/>
          <w:b/>
          <w:bCs/>
          <w:color w:val="000000"/>
          <w:sz w:val="24"/>
          <w:szCs w:val="24"/>
        </w:rPr>
        <w:t xml:space="preserve">Quadro de Pessoal do IPRESG </w:t>
      </w:r>
    </w:p>
    <w:p w:rsidR="000D5677"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p>
    <w:p w:rsidR="000D5677"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Com a realização do Concurso Público, o </w:t>
      </w:r>
      <w:proofErr w:type="spellStart"/>
      <w:r w:rsidRPr="007629F7">
        <w:rPr>
          <w:rFonts w:ascii="Times New Roman" w:hAnsi="Times New Roman" w:cs="Times New Roman"/>
          <w:color w:val="000000"/>
          <w:sz w:val="24"/>
          <w:szCs w:val="24"/>
        </w:rPr>
        <w:t>Ipresg</w:t>
      </w:r>
      <w:proofErr w:type="spellEnd"/>
      <w:r w:rsidRPr="007629F7">
        <w:rPr>
          <w:rFonts w:ascii="Times New Roman" w:hAnsi="Times New Roman" w:cs="Times New Roman"/>
          <w:color w:val="000000"/>
          <w:sz w:val="24"/>
          <w:szCs w:val="24"/>
        </w:rPr>
        <w:t xml:space="preserve"> atualmente possui quadro próprio de pessoal, sendo composto por dois Agentes Previdenciários e um Contador. </w:t>
      </w:r>
    </w:p>
    <w:p w:rsidR="000D5677"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p>
    <w:p w:rsidR="000D5677"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6.1.7. Gestão Financeira </w:t>
      </w:r>
    </w:p>
    <w:p w:rsidR="000D5677"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p>
    <w:p w:rsidR="000D5677"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a) Política de Investimentos </w:t>
      </w:r>
    </w:p>
    <w:p w:rsidR="000D5677"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p>
    <w:p w:rsidR="000D5677"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Entre os objetivos do ano está a execução da Política de Investimentos 2019, que contém o planejamento das ações financeiras para o exercício, visando atingir a meta atuarial. </w:t>
      </w:r>
    </w:p>
    <w:p w:rsidR="000D5677"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A gestão financeira é efetuada pelo Comitê de Investimentos, juntamente com empresa </w:t>
      </w:r>
      <w:r w:rsidRPr="005567A9">
        <w:rPr>
          <w:rFonts w:ascii="Times New Roman" w:hAnsi="Times New Roman" w:cs="Times New Roman"/>
          <w:sz w:val="24"/>
          <w:szCs w:val="24"/>
        </w:rPr>
        <w:t xml:space="preserve">Referência – Gestão e Risco, com a finalidade de prestar assessoria relacionada ao </w:t>
      </w:r>
      <w:r w:rsidRPr="007629F7">
        <w:rPr>
          <w:rFonts w:ascii="Times New Roman" w:hAnsi="Times New Roman" w:cs="Times New Roman"/>
          <w:color w:val="000000"/>
          <w:sz w:val="24"/>
          <w:szCs w:val="24"/>
        </w:rPr>
        <w:t>mercado financeiro.</w:t>
      </w:r>
    </w:p>
    <w:p w:rsidR="000D5677"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p>
    <w:p w:rsidR="000D5677"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b) Meta atuarial </w:t>
      </w:r>
    </w:p>
    <w:p w:rsidR="000D5677"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p>
    <w:p w:rsidR="000D5677"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A meta atuarial é a rentabilidade que o plano previdenciário precisa atingir durante um exercício para se manter em equilíbrio a longo prazo. </w:t>
      </w:r>
    </w:p>
    <w:p w:rsidR="000D5677" w:rsidRPr="00C804D8" w:rsidRDefault="000D5677" w:rsidP="000D5677">
      <w:pPr>
        <w:autoSpaceDE w:val="0"/>
        <w:autoSpaceDN w:val="0"/>
        <w:adjustRightInd w:val="0"/>
        <w:spacing w:after="0" w:line="240" w:lineRule="auto"/>
        <w:jc w:val="both"/>
        <w:rPr>
          <w:rFonts w:ascii="Times New Roman" w:hAnsi="Times New Roman" w:cs="Times New Roman"/>
          <w:sz w:val="24"/>
          <w:szCs w:val="24"/>
        </w:rPr>
      </w:pPr>
      <w:r w:rsidRPr="007629F7">
        <w:rPr>
          <w:rFonts w:ascii="Times New Roman" w:hAnsi="Times New Roman" w:cs="Times New Roman"/>
          <w:color w:val="000000"/>
          <w:sz w:val="24"/>
          <w:szCs w:val="24"/>
        </w:rPr>
        <w:t xml:space="preserve">Haja vista essa necessidade atuarial e com base na Política de Investimentos 2018, o </w:t>
      </w:r>
      <w:r w:rsidRPr="00C804D8">
        <w:rPr>
          <w:rFonts w:ascii="Times New Roman" w:hAnsi="Times New Roman" w:cs="Times New Roman"/>
          <w:sz w:val="24"/>
          <w:szCs w:val="24"/>
        </w:rPr>
        <w:t>IPRE</w:t>
      </w:r>
      <w:r w:rsidR="00E86135" w:rsidRPr="00C804D8">
        <w:rPr>
          <w:rFonts w:ascii="Times New Roman" w:hAnsi="Times New Roman" w:cs="Times New Roman"/>
          <w:sz w:val="24"/>
          <w:szCs w:val="24"/>
        </w:rPr>
        <w:t>SG</w:t>
      </w:r>
      <w:r w:rsidRPr="00C804D8">
        <w:rPr>
          <w:rFonts w:ascii="Times New Roman" w:hAnsi="Times New Roman" w:cs="Times New Roman"/>
          <w:sz w:val="24"/>
          <w:szCs w:val="24"/>
        </w:rPr>
        <w:t xml:space="preserve"> estabeleceu como meta que a rentabilidade anual da carteira de investimentos deve alcançar, no mínimo, desempenho equivalente a 6% (seis por cento), acrescido da variação do Índice Nacional de Preço ao Consumidor – INPC, divulgado pelo Instituto Brasileiro de Geografia e Estatística – IBGE. </w:t>
      </w:r>
    </w:p>
    <w:p w:rsidR="00E86135"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Para atingir esse objetivo o Instituto possui um Comitê de Investimentos que atua juntamente com a empresa responsável pela assessoria financeira, monitorando e analisando, periodicamente, a carteira de investimentos.</w:t>
      </w:r>
    </w:p>
    <w:p w:rsidR="000D5677"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 </w:t>
      </w:r>
    </w:p>
    <w:p w:rsidR="000D5677"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c) Acompanhamento das aplicações financeiras </w:t>
      </w:r>
    </w:p>
    <w:p w:rsidR="000D5677"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p>
    <w:p w:rsidR="000D5677" w:rsidRPr="007629F7" w:rsidRDefault="000D5677" w:rsidP="000D567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O Comitê de Investimentos do IPRE</w:t>
      </w:r>
      <w:r w:rsidR="00E86135" w:rsidRPr="007629F7">
        <w:rPr>
          <w:rFonts w:ascii="Times New Roman" w:hAnsi="Times New Roman" w:cs="Times New Roman"/>
          <w:color w:val="000000"/>
          <w:sz w:val="24"/>
          <w:szCs w:val="24"/>
        </w:rPr>
        <w:t>SG</w:t>
      </w:r>
      <w:r w:rsidRPr="007629F7">
        <w:rPr>
          <w:rFonts w:ascii="Times New Roman" w:hAnsi="Times New Roman" w:cs="Times New Roman"/>
          <w:color w:val="000000"/>
          <w:sz w:val="24"/>
          <w:szCs w:val="24"/>
        </w:rPr>
        <w:t xml:space="preserve"> juntamente com a empresa responsável pela assessoria financeira, continuará realizando acompanhamento sistemático de todos os valores aplicados no mercado financeiro. Este acompanhamento, que ocorre de forma contínua, objetiva garantir a otimização das aplicações financeiras, atenuando seus riscos e aumentando seu retorno.</w:t>
      </w:r>
    </w:p>
    <w:p w:rsidR="00E71629" w:rsidRPr="007629F7" w:rsidRDefault="00E71629" w:rsidP="000D5677">
      <w:pPr>
        <w:autoSpaceDE w:val="0"/>
        <w:autoSpaceDN w:val="0"/>
        <w:adjustRightInd w:val="0"/>
        <w:spacing w:after="0" w:line="240" w:lineRule="auto"/>
        <w:jc w:val="both"/>
        <w:rPr>
          <w:rFonts w:ascii="Times New Roman" w:hAnsi="Times New Roman" w:cs="Times New Roman"/>
          <w:color w:val="000000"/>
          <w:sz w:val="24"/>
          <w:szCs w:val="24"/>
        </w:rPr>
      </w:pPr>
    </w:p>
    <w:p w:rsidR="00E71629" w:rsidRPr="007629F7" w:rsidRDefault="00E71629" w:rsidP="00E71629">
      <w:pPr>
        <w:autoSpaceDE w:val="0"/>
        <w:autoSpaceDN w:val="0"/>
        <w:adjustRightInd w:val="0"/>
        <w:spacing w:after="0" w:line="240" w:lineRule="auto"/>
        <w:rPr>
          <w:rFonts w:ascii="Times New Roman" w:hAnsi="Times New Roman" w:cs="Times New Roman"/>
          <w:b/>
          <w:bCs/>
          <w:color w:val="000000"/>
          <w:sz w:val="24"/>
          <w:szCs w:val="24"/>
        </w:rPr>
      </w:pPr>
      <w:r w:rsidRPr="007629F7">
        <w:rPr>
          <w:rFonts w:ascii="Times New Roman" w:hAnsi="Times New Roman" w:cs="Times New Roman"/>
          <w:b/>
          <w:bCs/>
          <w:color w:val="000000"/>
          <w:sz w:val="24"/>
          <w:szCs w:val="24"/>
        </w:rPr>
        <w:t xml:space="preserve">d) Credenciamento de instituições e produtos de investimentos </w:t>
      </w:r>
    </w:p>
    <w:p w:rsidR="00E71629" w:rsidRPr="007629F7" w:rsidRDefault="00E71629" w:rsidP="00E71629">
      <w:pPr>
        <w:autoSpaceDE w:val="0"/>
        <w:autoSpaceDN w:val="0"/>
        <w:adjustRightInd w:val="0"/>
        <w:spacing w:after="0" w:line="240" w:lineRule="auto"/>
        <w:rPr>
          <w:rFonts w:ascii="Times New Roman" w:hAnsi="Times New Roman" w:cs="Times New Roman"/>
          <w:color w:val="000000"/>
          <w:sz w:val="24"/>
          <w:szCs w:val="24"/>
        </w:rPr>
      </w:pPr>
    </w:p>
    <w:p w:rsidR="00E71629" w:rsidRPr="007629F7" w:rsidRDefault="00E71629" w:rsidP="00E71629">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O credenciamento das instituições e produtos de investimentos é obrigatoriedade instituída pela Portaria nº 519, de 24 de agosto de 2011, do extinto Ministério da Previdência Social – MPS. </w:t>
      </w:r>
    </w:p>
    <w:p w:rsidR="00E71629" w:rsidRPr="007629F7" w:rsidRDefault="00E71629" w:rsidP="00E71629">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O documento representa um guia de análise, cujos critérios utilizados servem para mensurar a qualidade das instituições e dos produtos, buscando a melhor relação entre segurança e retorno para os investimentos dos recursos. </w:t>
      </w:r>
    </w:p>
    <w:p w:rsidR="00E71629" w:rsidRPr="007629F7" w:rsidRDefault="00E71629" w:rsidP="00E71629">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Para 201</w:t>
      </w:r>
      <w:r w:rsidR="00DB221D">
        <w:rPr>
          <w:rFonts w:ascii="Times New Roman" w:hAnsi="Times New Roman" w:cs="Times New Roman"/>
          <w:color w:val="000000"/>
          <w:sz w:val="24"/>
          <w:szCs w:val="24"/>
        </w:rPr>
        <w:t>9</w:t>
      </w:r>
      <w:r w:rsidRPr="007629F7">
        <w:rPr>
          <w:rFonts w:ascii="Times New Roman" w:hAnsi="Times New Roman" w:cs="Times New Roman"/>
          <w:color w:val="000000"/>
          <w:sz w:val="24"/>
          <w:szCs w:val="24"/>
        </w:rPr>
        <w:t xml:space="preserve">, serão mantidos os credenciamentos já realizados e credenciadas novas instituições e produtos, de acordo com as necessidades e no interesse do Instituto. </w:t>
      </w:r>
    </w:p>
    <w:p w:rsidR="00E71629" w:rsidRPr="007629F7" w:rsidRDefault="00E71629" w:rsidP="00E71629">
      <w:pPr>
        <w:autoSpaceDE w:val="0"/>
        <w:autoSpaceDN w:val="0"/>
        <w:adjustRightInd w:val="0"/>
        <w:spacing w:after="0" w:line="240" w:lineRule="auto"/>
        <w:jc w:val="both"/>
        <w:rPr>
          <w:rFonts w:ascii="Times New Roman" w:hAnsi="Times New Roman" w:cs="Times New Roman"/>
          <w:color w:val="000000"/>
          <w:sz w:val="24"/>
          <w:szCs w:val="24"/>
        </w:rPr>
      </w:pPr>
    </w:p>
    <w:p w:rsidR="00E71629" w:rsidRPr="007629F7" w:rsidRDefault="00E71629" w:rsidP="00E71629">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e) Certificação profissional </w:t>
      </w:r>
    </w:p>
    <w:p w:rsidR="00E71629" w:rsidRPr="007629F7" w:rsidRDefault="00E71629" w:rsidP="00E71629">
      <w:pPr>
        <w:autoSpaceDE w:val="0"/>
        <w:autoSpaceDN w:val="0"/>
        <w:adjustRightInd w:val="0"/>
        <w:spacing w:after="0" w:line="240" w:lineRule="auto"/>
        <w:rPr>
          <w:rFonts w:ascii="Times New Roman" w:hAnsi="Times New Roman" w:cs="Times New Roman"/>
          <w:color w:val="000000"/>
          <w:sz w:val="24"/>
          <w:szCs w:val="24"/>
        </w:rPr>
      </w:pPr>
    </w:p>
    <w:p w:rsidR="00E71629" w:rsidRPr="007629F7" w:rsidRDefault="00E71629" w:rsidP="00E71629">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Para o melhor acompanhamento dos valores aplicados, os membros do Comitê de Investimentos possuem certificação profissional através da prova da CGRPPS.</w:t>
      </w:r>
    </w:p>
    <w:p w:rsidR="00E71629" w:rsidRPr="007629F7" w:rsidRDefault="00E71629" w:rsidP="00E71629">
      <w:pPr>
        <w:autoSpaceDE w:val="0"/>
        <w:autoSpaceDN w:val="0"/>
        <w:adjustRightInd w:val="0"/>
        <w:spacing w:after="0" w:line="240" w:lineRule="auto"/>
        <w:jc w:val="both"/>
        <w:rPr>
          <w:rFonts w:ascii="Times New Roman" w:hAnsi="Times New Roman" w:cs="Times New Roman"/>
          <w:color w:val="000000"/>
          <w:sz w:val="24"/>
          <w:szCs w:val="24"/>
        </w:rPr>
      </w:pPr>
    </w:p>
    <w:p w:rsidR="00E71629" w:rsidRPr="007629F7" w:rsidRDefault="00E71629" w:rsidP="00E71629">
      <w:pPr>
        <w:autoSpaceDE w:val="0"/>
        <w:autoSpaceDN w:val="0"/>
        <w:adjustRightInd w:val="0"/>
        <w:spacing w:after="0" w:line="240" w:lineRule="auto"/>
        <w:jc w:val="both"/>
        <w:rPr>
          <w:rFonts w:ascii="Times New Roman" w:hAnsi="Times New Roman" w:cs="Times New Roman"/>
          <w:b/>
          <w:bCs/>
          <w:color w:val="000000"/>
          <w:sz w:val="24"/>
          <w:szCs w:val="24"/>
        </w:rPr>
      </w:pPr>
      <w:r w:rsidRPr="007629F7">
        <w:rPr>
          <w:rFonts w:ascii="Times New Roman" w:hAnsi="Times New Roman" w:cs="Times New Roman"/>
          <w:b/>
          <w:bCs/>
          <w:color w:val="000000"/>
          <w:sz w:val="24"/>
          <w:szCs w:val="24"/>
        </w:rPr>
        <w:t xml:space="preserve">f) Capacitação dos membros do Comitê de Investimentos </w:t>
      </w:r>
    </w:p>
    <w:p w:rsidR="00E71629" w:rsidRPr="007629F7" w:rsidRDefault="00E71629" w:rsidP="00E71629">
      <w:pPr>
        <w:autoSpaceDE w:val="0"/>
        <w:autoSpaceDN w:val="0"/>
        <w:adjustRightInd w:val="0"/>
        <w:spacing w:after="0" w:line="240" w:lineRule="auto"/>
        <w:jc w:val="both"/>
        <w:rPr>
          <w:rFonts w:ascii="Times New Roman" w:hAnsi="Times New Roman" w:cs="Times New Roman"/>
          <w:color w:val="000000"/>
          <w:sz w:val="24"/>
          <w:szCs w:val="24"/>
        </w:rPr>
      </w:pPr>
    </w:p>
    <w:p w:rsidR="00E71629" w:rsidRPr="007629F7" w:rsidRDefault="00E71629" w:rsidP="00E71629">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Com o intuito de garantir os rendimentos da carteira do IPRESG, primar-se-á pela constante e frequente capacitação dos membros do Comitê, principais responsáveis pelos investimentos do RPPS. </w:t>
      </w:r>
    </w:p>
    <w:p w:rsidR="00E71629" w:rsidRPr="007629F7" w:rsidRDefault="00E71629" w:rsidP="00E71629">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A capacitação dar-se-á através de cursos específicos na área, participação em eventos relacionados ao tema (seminários, conferências e similares) e capacitações com a empresa que presta o serviço de assessoria financeira para o Instituto. </w:t>
      </w:r>
    </w:p>
    <w:p w:rsidR="00E71629" w:rsidRPr="007629F7" w:rsidRDefault="00E71629" w:rsidP="00E71629">
      <w:pPr>
        <w:autoSpaceDE w:val="0"/>
        <w:autoSpaceDN w:val="0"/>
        <w:adjustRightInd w:val="0"/>
        <w:spacing w:after="0" w:line="240" w:lineRule="auto"/>
        <w:jc w:val="both"/>
        <w:rPr>
          <w:rFonts w:ascii="Times New Roman" w:hAnsi="Times New Roman" w:cs="Times New Roman"/>
          <w:color w:val="000000"/>
          <w:sz w:val="24"/>
          <w:szCs w:val="24"/>
        </w:rPr>
      </w:pPr>
    </w:p>
    <w:p w:rsidR="00E71629" w:rsidRPr="007629F7" w:rsidRDefault="00E71629" w:rsidP="00E71629">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g) Publicações legais </w:t>
      </w:r>
    </w:p>
    <w:p w:rsidR="00E71629" w:rsidRPr="007629F7" w:rsidRDefault="00E71629" w:rsidP="00E71629">
      <w:pPr>
        <w:autoSpaceDE w:val="0"/>
        <w:autoSpaceDN w:val="0"/>
        <w:adjustRightInd w:val="0"/>
        <w:spacing w:after="0" w:line="240" w:lineRule="auto"/>
        <w:jc w:val="both"/>
        <w:rPr>
          <w:rFonts w:ascii="Times New Roman" w:hAnsi="Times New Roman" w:cs="Times New Roman"/>
          <w:color w:val="000000"/>
          <w:sz w:val="24"/>
          <w:szCs w:val="24"/>
        </w:rPr>
      </w:pPr>
    </w:p>
    <w:p w:rsidR="00E71629" w:rsidRPr="00920BDE" w:rsidRDefault="00E71629" w:rsidP="00E71629">
      <w:pPr>
        <w:autoSpaceDE w:val="0"/>
        <w:autoSpaceDN w:val="0"/>
        <w:adjustRightInd w:val="0"/>
        <w:spacing w:after="0" w:line="240" w:lineRule="auto"/>
        <w:jc w:val="both"/>
        <w:rPr>
          <w:rFonts w:ascii="Times New Roman" w:hAnsi="Times New Roman" w:cs="Times New Roman"/>
          <w:sz w:val="24"/>
          <w:szCs w:val="24"/>
        </w:rPr>
      </w:pPr>
      <w:r w:rsidRPr="00920BDE">
        <w:rPr>
          <w:rFonts w:ascii="Times New Roman" w:hAnsi="Times New Roman" w:cs="Times New Roman"/>
          <w:sz w:val="24"/>
          <w:szCs w:val="24"/>
        </w:rPr>
        <w:t xml:space="preserve">Aliado às demais práticas adotadas e visando atender os princípios da publicidade e transparência, serão disponibilizados no </w:t>
      </w:r>
      <w:r w:rsidRPr="00920BDE">
        <w:rPr>
          <w:rFonts w:ascii="Times New Roman" w:hAnsi="Times New Roman" w:cs="Times New Roman"/>
          <w:i/>
          <w:iCs/>
          <w:sz w:val="24"/>
          <w:szCs w:val="24"/>
        </w:rPr>
        <w:t xml:space="preserve">site </w:t>
      </w:r>
      <w:r w:rsidRPr="00920BDE">
        <w:rPr>
          <w:rFonts w:ascii="Times New Roman" w:hAnsi="Times New Roman" w:cs="Times New Roman"/>
          <w:sz w:val="24"/>
          <w:szCs w:val="24"/>
        </w:rPr>
        <w:t xml:space="preserve">do Instituto, mensalmente, a composição da Carteira de Investimentos e trimestralmente os Relatórios de Risco. Também será publicada a relação de entidades financeiras credenciadas. Ao acessar esses documentos o segurado estará ciente de todas as informações que dizem respeito à carteira de investimentos do Instituto, através de tabelas e gráficos, com explicações claras e objetivas. </w:t>
      </w:r>
    </w:p>
    <w:p w:rsidR="00E71629" w:rsidRPr="007629F7" w:rsidRDefault="00E71629" w:rsidP="00E71629">
      <w:pPr>
        <w:autoSpaceDE w:val="0"/>
        <w:autoSpaceDN w:val="0"/>
        <w:adjustRightInd w:val="0"/>
        <w:spacing w:after="0" w:line="240" w:lineRule="auto"/>
        <w:jc w:val="both"/>
        <w:rPr>
          <w:rFonts w:ascii="Times New Roman" w:hAnsi="Times New Roman" w:cs="Times New Roman"/>
          <w:color w:val="FF0000"/>
          <w:sz w:val="24"/>
          <w:szCs w:val="24"/>
        </w:rPr>
      </w:pPr>
    </w:p>
    <w:p w:rsidR="00E71629" w:rsidRPr="007629F7" w:rsidRDefault="00E71629" w:rsidP="00E71629">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6.1.8. Certificado de Regularidade Previdenciária – CRP </w:t>
      </w:r>
    </w:p>
    <w:p w:rsidR="00E71629" w:rsidRPr="007629F7" w:rsidRDefault="00E71629" w:rsidP="00E71629">
      <w:pPr>
        <w:autoSpaceDE w:val="0"/>
        <w:autoSpaceDN w:val="0"/>
        <w:adjustRightInd w:val="0"/>
        <w:spacing w:after="0" w:line="240" w:lineRule="auto"/>
        <w:jc w:val="both"/>
        <w:rPr>
          <w:rFonts w:ascii="Times New Roman" w:hAnsi="Times New Roman" w:cs="Times New Roman"/>
          <w:color w:val="000000"/>
          <w:sz w:val="24"/>
          <w:szCs w:val="24"/>
        </w:rPr>
      </w:pPr>
    </w:p>
    <w:p w:rsidR="00E71629" w:rsidRPr="007629F7" w:rsidRDefault="00E71629" w:rsidP="00E71629">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O Certificado de Regularidade Previdenciária – CRP é o documento que atesta que o RPPS cumpre os critérios e exigências estabelecidos na Lei nº 9.717, de 27 de novembro de 1998, ou seja, certifica que o ente cumpre a legislação que trata da matéria. </w:t>
      </w:r>
    </w:p>
    <w:p w:rsidR="00E71629" w:rsidRPr="007629F7" w:rsidRDefault="00E71629" w:rsidP="00E71629">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É exigido para situações como realização de transferências voluntárias de recursos pela União, celebração de acordos, contratos, convênios ou ajustes, concessão de empréstimos e financiamentos por instituições financeiras federais e repasse de valores devidos em razão da compensação financeira.</w:t>
      </w:r>
    </w:p>
    <w:p w:rsidR="00E71629" w:rsidRPr="007629F7" w:rsidRDefault="00E71629" w:rsidP="00E71629">
      <w:pPr>
        <w:autoSpaceDE w:val="0"/>
        <w:autoSpaceDN w:val="0"/>
        <w:adjustRightInd w:val="0"/>
        <w:spacing w:after="0" w:line="240" w:lineRule="auto"/>
        <w:jc w:val="both"/>
        <w:rPr>
          <w:rFonts w:ascii="Times New Roman" w:hAnsi="Times New Roman" w:cs="Times New Roman"/>
          <w:sz w:val="24"/>
          <w:szCs w:val="24"/>
        </w:rPr>
      </w:pPr>
      <w:r w:rsidRPr="007629F7">
        <w:rPr>
          <w:rFonts w:ascii="Times New Roman" w:hAnsi="Times New Roman" w:cs="Times New Roman"/>
          <w:sz w:val="24"/>
          <w:szCs w:val="24"/>
        </w:rPr>
        <w:lastRenderedPageBreak/>
        <w:t>Em decorrência da importância do CRP as ações serão desenvolvidas em atendimento aos critérios estabelecidos, com vistas à manutenção da regularidade do Certificado durante todo o exercício de 2019.</w:t>
      </w:r>
    </w:p>
    <w:p w:rsidR="00E71629" w:rsidRPr="007629F7" w:rsidRDefault="00E71629" w:rsidP="00E71629">
      <w:pPr>
        <w:autoSpaceDE w:val="0"/>
        <w:autoSpaceDN w:val="0"/>
        <w:adjustRightInd w:val="0"/>
        <w:spacing w:after="0" w:line="240" w:lineRule="auto"/>
        <w:jc w:val="both"/>
        <w:rPr>
          <w:rFonts w:ascii="Times New Roman" w:hAnsi="Times New Roman" w:cs="Times New Roman"/>
          <w:color w:val="000000"/>
          <w:sz w:val="24"/>
          <w:szCs w:val="24"/>
        </w:rPr>
      </w:pPr>
    </w:p>
    <w:p w:rsidR="00E71629" w:rsidRPr="007629F7" w:rsidRDefault="00E71629" w:rsidP="00E71629">
      <w:pPr>
        <w:autoSpaceDE w:val="0"/>
        <w:autoSpaceDN w:val="0"/>
        <w:adjustRightInd w:val="0"/>
        <w:spacing w:after="0" w:line="240" w:lineRule="auto"/>
        <w:rPr>
          <w:rFonts w:ascii="Times New Roman" w:hAnsi="Times New Roman" w:cs="Times New Roman"/>
          <w:color w:val="000000"/>
          <w:sz w:val="24"/>
          <w:szCs w:val="24"/>
        </w:rPr>
      </w:pPr>
    </w:p>
    <w:p w:rsidR="00E71629" w:rsidRPr="007629F7" w:rsidRDefault="00E71629" w:rsidP="00E71629">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6.1.9. Outras Atividades </w:t>
      </w:r>
    </w:p>
    <w:p w:rsidR="00E71629" w:rsidRPr="007629F7" w:rsidRDefault="00E71629" w:rsidP="00E71629">
      <w:pPr>
        <w:autoSpaceDE w:val="0"/>
        <w:autoSpaceDN w:val="0"/>
        <w:adjustRightInd w:val="0"/>
        <w:spacing w:after="0" w:line="240" w:lineRule="auto"/>
        <w:jc w:val="both"/>
        <w:rPr>
          <w:rFonts w:ascii="Times New Roman" w:hAnsi="Times New Roman" w:cs="Times New Roman"/>
          <w:color w:val="000000"/>
          <w:sz w:val="24"/>
          <w:szCs w:val="24"/>
        </w:rPr>
      </w:pPr>
    </w:p>
    <w:p w:rsidR="00E71629" w:rsidRPr="007629F7" w:rsidRDefault="00E71629" w:rsidP="00661657">
      <w:pPr>
        <w:pStyle w:val="PargrafodaLista"/>
        <w:numPr>
          <w:ilvl w:val="0"/>
          <w:numId w:val="5"/>
        </w:numPr>
        <w:autoSpaceDE w:val="0"/>
        <w:autoSpaceDN w:val="0"/>
        <w:adjustRightInd w:val="0"/>
        <w:spacing w:after="0" w:line="240" w:lineRule="auto"/>
        <w:jc w:val="both"/>
        <w:rPr>
          <w:rFonts w:ascii="Times New Roman" w:hAnsi="Times New Roman" w:cs="Times New Roman"/>
          <w:b/>
          <w:bCs/>
          <w:color w:val="000000"/>
          <w:sz w:val="24"/>
          <w:szCs w:val="24"/>
        </w:rPr>
      </w:pPr>
      <w:r w:rsidRPr="007629F7">
        <w:rPr>
          <w:rFonts w:ascii="Times New Roman" w:hAnsi="Times New Roman" w:cs="Times New Roman"/>
          <w:b/>
          <w:bCs/>
          <w:color w:val="000000"/>
          <w:sz w:val="24"/>
          <w:szCs w:val="24"/>
        </w:rPr>
        <w:t>Ações sustentáveis</w:t>
      </w:r>
    </w:p>
    <w:p w:rsidR="00E71629" w:rsidRPr="007629F7" w:rsidRDefault="00E71629" w:rsidP="00E71629">
      <w:pPr>
        <w:pStyle w:val="PargrafodaLista"/>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 </w:t>
      </w:r>
    </w:p>
    <w:p w:rsidR="00E71629" w:rsidRPr="007629F7" w:rsidRDefault="00E71629" w:rsidP="00E71629">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O IPRESG já realiza ações sustentáveis, tanto no desenvolvimento das atividades diárias (uso de rascunhos para impressões e anotações, consciência na utilização da água e energia elétrica, etc.)</w:t>
      </w:r>
      <w:r w:rsidR="00661657" w:rsidRPr="007629F7">
        <w:rPr>
          <w:rFonts w:ascii="Times New Roman" w:hAnsi="Times New Roman" w:cs="Times New Roman"/>
          <w:color w:val="000000"/>
          <w:sz w:val="24"/>
          <w:szCs w:val="24"/>
        </w:rPr>
        <w:t>. Em 2019 haverá</w:t>
      </w:r>
      <w:r w:rsidRPr="007629F7">
        <w:rPr>
          <w:rFonts w:ascii="Times New Roman" w:hAnsi="Times New Roman" w:cs="Times New Roman"/>
          <w:color w:val="000000"/>
          <w:sz w:val="24"/>
          <w:szCs w:val="24"/>
        </w:rPr>
        <w:t xml:space="preserve"> encontros com os aposentados e pensionistas (realizando palestras, distribuindo cartilhas, mudas de árvores e flores, por exemplo). </w:t>
      </w:r>
    </w:p>
    <w:p w:rsidR="00661657" w:rsidRPr="007629F7" w:rsidRDefault="00661657" w:rsidP="00E71629">
      <w:pPr>
        <w:autoSpaceDE w:val="0"/>
        <w:autoSpaceDN w:val="0"/>
        <w:adjustRightInd w:val="0"/>
        <w:spacing w:after="0" w:line="240" w:lineRule="auto"/>
        <w:jc w:val="both"/>
        <w:rPr>
          <w:rFonts w:ascii="Times New Roman" w:hAnsi="Times New Roman" w:cs="Times New Roman"/>
          <w:color w:val="FF0000"/>
          <w:sz w:val="24"/>
          <w:szCs w:val="24"/>
        </w:rPr>
      </w:pPr>
    </w:p>
    <w:p w:rsidR="00661657" w:rsidRPr="007629F7" w:rsidRDefault="00661657" w:rsidP="00661657">
      <w:pPr>
        <w:autoSpaceDE w:val="0"/>
        <w:autoSpaceDN w:val="0"/>
        <w:adjustRightInd w:val="0"/>
        <w:spacing w:after="0" w:line="240" w:lineRule="auto"/>
        <w:jc w:val="both"/>
        <w:rPr>
          <w:rFonts w:ascii="Times New Roman" w:hAnsi="Times New Roman" w:cs="Times New Roman"/>
          <w:color w:val="000000"/>
          <w:sz w:val="24"/>
          <w:szCs w:val="24"/>
        </w:rPr>
      </w:pPr>
    </w:p>
    <w:p w:rsidR="00661657" w:rsidRPr="007629F7" w:rsidRDefault="00661657" w:rsidP="0066165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6.2. AÇÕES DE MÉDIO PRAZO </w:t>
      </w:r>
    </w:p>
    <w:p w:rsidR="00661657" w:rsidRPr="007629F7" w:rsidRDefault="00661657" w:rsidP="00661657">
      <w:pPr>
        <w:autoSpaceDE w:val="0"/>
        <w:autoSpaceDN w:val="0"/>
        <w:adjustRightInd w:val="0"/>
        <w:spacing w:after="0" w:line="240" w:lineRule="auto"/>
        <w:jc w:val="both"/>
        <w:rPr>
          <w:rFonts w:ascii="Times New Roman" w:hAnsi="Times New Roman" w:cs="Times New Roman"/>
          <w:color w:val="000000"/>
          <w:sz w:val="24"/>
          <w:szCs w:val="24"/>
        </w:rPr>
      </w:pPr>
    </w:p>
    <w:p w:rsidR="00661657" w:rsidRPr="007629F7" w:rsidRDefault="00661657" w:rsidP="0066165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6.2.1. Redes sociais </w:t>
      </w:r>
    </w:p>
    <w:p w:rsidR="00661657" w:rsidRPr="007629F7" w:rsidRDefault="00661657" w:rsidP="0066165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Com a finalidade de facilitar e ampliar o acesso dos segurados às informações do Instituto, será analisada a possibilidade de criação de página do IPRESG em redes sociais, de forma integrada com o </w:t>
      </w:r>
      <w:r w:rsidRPr="007629F7">
        <w:rPr>
          <w:rFonts w:ascii="Times New Roman" w:hAnsi="Times New Roman" w:cs="Times New Roman"/>
          <w:i/>
          <w:iCs/>
          <w:color w:val="000000"/>
          <w:sz w:val="24"/>
          <w:szCs w:val="24"/>
        </w:rPr>
        <w:t>site</w:t>
      </w:r>
      <w:r w:rsidRPr="007629F7">
        <w:rPr>
          <w:rFonts w:ascii="Times New Roman" w:hAnsi="Times New Roman" w:cs="Times New Roman"/>
          <w:color w:val="000000"/>
          <w:sz w:val="24"/>
          <w:szCs w:val="24"/>
        </w:rPr>
        <w:t xml:space="preserve">, a partir de 2019. </w:t>
      </w:r>
    </w:p>
    <w:p w:rsidR="00661657" w:rsidRPr="007629F7" w:rsidRDefault="00661657" w:rsidP="0066165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Sabe-se que o acesso às redes sociais é cada vez maior e elas se transformaram em um importante canal de comunicação e de divulgação dos trabalhos realizados. Além disso, podem ser alimentadas com facilidade, frequência e de forma gratuita. </w:t>
      </w:r>
    </w:p>
    <w:p w:rsidR="00661657" w:rsidRPr="007629F7" w:rsidRDefault="00661657" w:rsidP="00661657">
      <w:pPr>
        <w:autoSpaceDE w:val="0"/>
        <w:autoSpaceDN w:val="0"/>
        <w:adjustRightInd w:val="0"/>
        <w:spacing w:after="0" w:line="240" w:lineRule="auto"/>
        <w:jc w:val="both"/>
        <w:rPr>
          <w:rFonts w:ascii="Times New Roman" w:hAnsi="Times New Roman" w:cs="Times New Roman"/>
          <w:color w:val="000000"/>
          <w:sz w:val="24"/>
          <w:szCs w:val="24"/>
        </w:rPr>
      </w:pPr>
    </w:p>
    <w:p w:rsidR="00661657" w:rsidRPr="007629F7" w:rsidRDefault="00661657" w:rsidP="0066165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6.2.3. Simulador de Aposentadoria </w:t>
      </w:r>
    </w:p>
    <w:p w:rsidR="00661657" w:rsidRPr="007629F7" w:rsidRDefault="00661657" w:rsidP="00661657">
      <w:pPr>
        <w:autoSpaceDE w:val="0"/>
        <w:autoSpaceDN w:val="0"/>
        <w:adjustRightInd w:val="0"/>
        <w:spacing w:after="0" w:line="240" w:lineRule="auto"/>
        <w:jc w:val="both"/>
        <w:rPr>
          <w:rFonts w:ascii="Times New Roman" w:hAnsi="Times New Roman" w:cs="Times New Roman"/>
          <w:color w:val="000000"/>
          <w:sz w:val="24"/>
          <w:szCs w:val="24"/>
        </w:rPr>
      </w:pPr>
    </w:p>
    <w:p w:rsidR="00661657" w:rsidRPr="007629F7" w:rsidRDefault="00661657" w:rsidP="00661657">
      <w:pPr>
        <w:autoSpaceDE w:val="0"/>
        <w:autoSpaceDN w:val="0"/>
        <w:adjustRightInd w:val="0"/>
        <w:spacing w:after="0" w:line="240" w:lineRule="auto"/>
        <w:jc w:val="both"/>
        <w:rPr>
          <w:rFonts w:ascii="Times New Roman" w:hAnsi="Times New Roman" w:cs="Times New Roman"/>
          <w:color w:val="FF0000"/>
          <w:sz w:val="24"/>
          <w:szCs w:val="24"/>
        </w:rPr>
      </w:pPr>
      <w:r w:rsidRPr="007629F7">
        <w:rPr>
          <w:rFonts w:ascii="Times New Roman" w:hAnsi="Times New Roman" w:cs="Times New Roman"/>
          <w:color w:val="000000"/>
          <w:sz w:val="24"/>
          <w:szCs w:val="24"/>
        </w:rPr>
        <w:t xml:space="preserve">Visando garantir o acesso à informação e agilizar os atendimentos, o IPRESG buscará desenvolver ferramenta para simular a aposentadoria dos servidores públicos através do </w:t>
      </w:r>
      <w:r w:rsidRPr="007629F7">
        <w:rPr>
          <w:rFonts w:ascii="Times New Roman" w:hAnsi="Times New Roman" w:cs="Times New Roman"/>
          <w:i/>
          <w:iCs/>
          <w:color w:val="000000"/>
          <w:sz w:val="24"/>
          <w:szCs w:val="24"/>
        </w:rPr>
        <w:t xml:space="preserve">site </w:t>
      </w:r>
      <w:r w:rsidRPr="007629F7">
        <w:rPr>
          <w:rFonts w:ascii="Times New Roman" w:hAnsi="Times New Roman" w:cs="Times New Roman"/>
          <w:color w:val="000000"/>
          <w:sz w:val="24"/>
          <w:szCs w:val="24"/>
        </w:rPr>
        <w:t>do Instituto.</w:t>
      </w:r>
    </w:p>
    <w:p w:rsidR="00661657" w:rsidRPr="007629F7" w:rsidRDefault="00661657" w:rsidP="0066165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Essa ferramenta possibilitará que o servidor acesse as informações relativas à sua vida funcional de forma prática, rápida e segura. </w:t>
      </w:r>
    </w:p>
    <w:p w:rsidR="00661657" w:rsidRDefault="00661657" w:rsidP="00661657">
      <w:pPr>
        <w:autoSpaceDE w:val="0"/>
        <w:autoSpaceDN w:val="0"/>
        <w:adjustRightInd w:val="0"/>
        <w:spacing w:after="0" w:line="240" w:lineRule="auto"/>
        <w:jc w:val="both"/>
        <w:rPr>
          <w:rFonts w:ascii="Times New Roman" w:hAnsi="Times New Roman" w:cs="Times New Roman"/>
          <w:color w:val="000000"/>
          <w:sz w:val="24"/>
          <w:szCs w:val="24"/>
        </w:rPr>
      </w:pPr>
    </w:p>
    <w:p w:rsidR="00F17129" w:rsidRDefault="00F17129" w:rsidP="00661657">
      <w:pPr>
        <w:autoSpaceDE w:val="0"/>
        <w:autoSpaceDN w:val="0"/>
        <w:adjustRightInd w:val="0"/>
        <w:spacing w:after="0" w:line="240" w:lineRule="auto"/>
        <w:jc w:val="both"/>
        <w:rPr>
          <w:rFonts w:ascii="Times New Roman" w:hAnsi="Times New Roman" w:cs="Times New Roman"/>
          <w:color w:val="000000"/>
          <w:sz w:val="24"/>
          <w:szCs w:val="24"/>
        </w:rPr>
      </w:pPr>
    </w:p>
    <w:p w:rsidR="00F17129" w:rsidRPr="007629F7" w:rsidRDefault="00F17129" w:rsidP="00661657">
      <w:pPr>
        <w:autoSpaceDE w:val="0"/>
        <w:autoSpaceDN w:val="0"/>
        <w:adjustRightInd w:val="0"/>
        <w:spacing w:after="0" w:line="240" w:lineRule="auto"/>
        <w:jc w:val="both"/>
        <w:rPr>
          <w:rFonts w:ascii="Times New Roman" w:hAnsi="Times New Roman" w:cs="Times New Roman"/>
          <w:color w:val="000000"/>
          <w:sz w:val="24"/>
          <w:szCs w:val="24"/>
        </w:rPr>
      </w:pPr>
    </w:p>
    <w:p w:rsidR="00661657" w:rsidRPr="007629F7" w:rsidRDefault="00661657" w:rsidP="0066165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bCs/>
          <w:color w:val="000000"/>
          <w:sz w:val="24"/>
          <w:szCs w:val="24"/>
        </w:rPr>
        <w:t xml:space="preserve">6.2.4. Protocolo digital </w:t>
      </w:r>
    </w:p>
    <w:p w:rsidR="00661657" w:rsidRPr="007629F7" w:rsidRDefault="00661657" w:rsidP="00661657">
      <w:pPr>
        <w:autoSpaceDE w:val="0"/>
        <w:autoSpaceDN w:val="0"/>
        <w:adjustRightInd w:val="0"/>
        <w:spacing w:after="0" w:line="240" w:lineRule="auto"/>
        <w:jc w:val="both"/>
        <w:rPr>
          <w:rFonts w:ascii="Times New Roman" w:hAnsi="Times New Roman" w:cs="Times New Roman"/>
          <w:color w:val="000000"/>
          <w:sz w:val="24"/>
          <w:szCs w:val="24"/>
        </w:rPr>
      </w:pPr>
    </w:p>
    <w:p w:rsidR="00661657" w:rsidRPr="007629F7" w:rsidRDefault="00661657" w:rsidP="0066165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Com o intuito de modernizar as ações desenvolvidas e otimizar as ferramentas de gestão de documentos, considera-se a possibilidade de implantar protocolo digital. </w:t>
      </w:r>
    </w:p>
    <w:p w:rsidR="00661657" w:rsidRPr="007629F7" w:rsidRDefault="00661657" w:rsidP="0066165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Atualmente o registro de protocolos é efetuado de forma manual. Apesar do processo atender às necessidades, a busca por documentos arquivos poderá ser otimizada com registro digital da tramitação dos documentos. </w:t>
      </w:r>
    </w:p>
    <w:p w:rsidR="00661657" w:rsidRPr="007629F7" w:rsidRDefault="00661657" w:rsidP="00661657">
      <w:pPr>
        <w:autoSpaceDE w:val="0"/>
        <w:autoSpaceDN w:val="0"/>
        <w:adjustRightInd w:val="0"/>
        <w:spacing w:after="0" w:line="240" w:lineRule="auto"/>
        <w:rPr>
          <w:rFonts w:ascii="Times New Roman" w:hAnsi="Times New Roman" w:cs="Times New Roman"/>
          <w:color w:val="000000"/>
          <w:sz w:val="24"/>
          <w:szCs w:val="24"/>
        </w:rPr>
      </w:pPr>
    </w:p>
    <w:p w:rsidR="00661657" w:rsidRPr="007629F7" w:rsidRDefault="00661657" w:rsidP="00661657">
      <w:pPr>
        <w:autoSpaceDE w:val="0"/>
        <w:autoSpaceDN w:val="0"/>
        <w:adjustRightInd w:val="0"/>
        <w:spacing w:after="0" w:line="240" w:lineRule="auto"/>
        <w:rPr>
          <w:rFonts w:ascii="Times New Roman" w:hAnsi="Times New Roman" w:cs="Times New Roman"/>
          <w:b/>
          <w:bCs/>
          <w:color w:val="000000"/>
          <w:sz w:val="24"/>
          <w:szCs w:val="24"/>
        </w:rPr>
      </w:pPr>
      <w:r w:rsidRPr="007629F7">
        <w:rPr>
          <w:rFonts w:ascii="Times New Roman" w:hAnsi="Times New Roman" w:cs="Times New Roman"/>
          <w:b/>
          <w:bCs/>
          <w:color w:val="000000"/>
          <w:sz w:val="24"/>
          <w:szCs w:val="24"/>
        </w:rPr>
        <w:t xml:space="preserve">6.3. AÇÕES DE LONGO PRAZO </w:t>
      </w:r>
    </w:p>
    <w:p w:rsidR="00661657" w:rsidRPr="007629F7" w:rsidRDefault="00661657" w:rsidP="00661657">
      <w:pPr>
        <w:autoSpaceDE w:val="0"/>
        <w:autoSpaceDN w:val="0"/>
        <w:adjustRightInd w:val="0"/>
        <w:spacing w:after="0" w:line="240" w:lineRule="auto"/>
        <w:rPr>
          <w:rFonts w:ascii="Times New Roman" w:hAnsi="Times New Roman" w:cs="Times New Roman"/>
          <w:color w:val="000000"/>
          <w:sz w:val="24"/>
          <w:szCs w:val="24"/>
        </w:rPr>
      </w:pPr>
    </w:p>
    <w:p w:rsidR="00661657" w:rsidRPr="007629F7" w:rsidRDefault="00661657" w:rsidP="0066165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lastRenderedPageBreak/>
        <w:t xml:space="preserve">A longo prazo o IPRESG objetiva ser reconhecido por seus segurados como um órgão confiável e sólido. </w:t>
      </w:r>
    </w:p>
    <w:p w:rsidR="00661657" w:rsidRPr="007629F7" w:rsidRDefault="00661657" w:rsidP="0066165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As ações a serem desenvolvidas buscarão integrar e valorizar os aposentados e pensionistas e aproximar o servidor ativo do IPRESG. A divulgação de informações será efetiva, com linguagem simples e clara, fazendo com que seu público-alvo </w:t>
      </w:r>
      <w:proofErr w:type="gramStart"/>
      <w:r w:rsidRPr="007629F7">
        <w:rPr>
          <w:rFonts w:ascii="Times New Roman" w:hAnsi="Times New Roman" w:cs="Times New Roman"/>
          <w:color w:val="000000"/>
          <w:sz w:val="24"/>
          <w:szCs w:val="24"/>
        </w:rPr>
        <w:t>sinta-se</w:t>
      </w:r>
      <w:proofErr w:type="gramEnd"/>
      <w:r w:rsidRPr="007629F7">
        <w:rPr>
          <w:rFonts w:ascii="Times New Roman" w:hAnsi="Times New Roman" w:cs="Times New Roman"/>
          <w:color w:val="000000"/>
          <w:sz w:val="24"/>
          <w:szCs w:val="24"/>
        </w:rPr>
        <w:t xml:space="preserve"> </w:t>
      </w:r>
      <w:proofErr w:type="spellStart"/>
      <w:r w:rsidRPr="007629F7">
        <w:rPr>
          <w:rFonts w:ascii="Times New Roman" w:hAnsi="Times New Roman" w:cs="Times New Roman"/>
          <w:color w:val="000000"/>
          <w:sz w:val="24"/>
          <w:szCs w:val="24"/>
        </w:rPr>
        <w:t>a</w:t>
      </w:r>
      <w:proofErr w:type="spellEnd"/>
      <w:r w:rsidRPr="007629F7">
        <w:rPr>
          <w:rFonts w:ascii="Times New Roman" w:hAnsi="Times New Roman" w:cs="Times New Roman"/>
          <w:color w:val="000000"/>
          <w:sz w:val="24"/>
          <w:szCs w:val="24"/>
        </w:rPr>
        <w:t xml:space="preserve"> vontade com seu órgão previdenciário. </w:t>
      </w:r>
    </w:p>
    <w:p w:rsidR="00661657" w:rsidRPr="007629F7" w:rsidRDefault="00661657" w:rsidP="0066165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O Instituto também buscará manter seu equilíbrio financeiro e atuarial, pois é essencial que os recursos sejam geridos de forma a atender a finalidade a que se destinam. </w:t>
      </w:r>
    </w:p>
    <w:p w:rsidR="00661657" w:rsidRPr="007629F7" w:rsidRDefault="00661657" w:rsidP="0066165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De forma sistêmica, todas as ações serão desenvolvidas para manter a qualidade na gestão, sempre evidenciando que o IPRESG é feito de servidores para atender servidores. </w:t>
      </w:r>
    </w:p>
    <w:p w:rsidR="00661657" w:rsidRPr="007629F7" w:rsidRDefault="00661657" w:rsidP="0066165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color w:val="000000"/>
          <w:sz w:val="24"/>
          <w:szCs w:val="24"/>
        </w:rPr>
        <w:t>Este Planejamento norteará as ações do IPRESG durante o exercício de 2019, a médio e longo prazo e poderá ser revisto e modificado de acordo com as demandas que surgirem durante o desenvolvimento dos trabalhos.</w:t>
      </w:r>
    </w:p>
    <w:p w:rsidR="00661657" w:rsidRPr="007629F7" w:rsidRDefault="00661657" w:rsidP="00661657">
      <w:pPr>
        <w:autoSpaceDE w:val="0"/>
        <w:autoSpaceDN w:val="0"/>
        <w:adjustRightInd w:val="0"/>
        <w:spacing w:after="0" w:line="240" w:lineRule="auto"/>
        <w:jc w:val="both"/>
        <w:rPr>
          <w:rFonts w:ascii="Times New Roman" w:hAnsi="Times New Roman" w:cs="Times New Roman"/>
          <w:color w:val="000000"/>
          <w:sz w:val="24"/>
          <w:szCs w:val="24"/>
        </w:rPr>
      </w:pPr>
    </w:p>
    <w:p w:rsidR="00B40F04" w:rsidRPr="001B57B0" w:rsidRDefault="00C804D8" w:rsidP="00C804D8">
      <w:pPr>
        <w:autoSpaceDE w:val="0"/>
        <w:autoSpaceDN w:val="0"/>
        <w:adjustRightInd w:val="0"/>
        <w:spacing w:after="0" w:line="240" w:lineRule="auto"/>
        <w:jc w:val="center"/>
        <w:rPr>
          <w:rFonts w:ascii="Times New Roman" w:hAnsi="Times New Roman" w:cs="Times New Roman"/>
          <w:b/>
          <w:sz w:val="24"/>
          <w:szCs w:val="24"/>
        </w:rPr>
      </w:pPr>
      <w:r w:rsidRPr="001B57B0">
        <w:rPr>
          <w:rFonts w:ascii="Times New Roman" w:hAnsi="Times New Roman" w:cs="Times New Roman"/>
          <w:b/>
          <w:sz w:val="24"/>
          <w:szCs w:val="24"/>
        </w:rPr>
        <w:t>CRONOGRAMA DE AÇÕES</w:t>
      </w:r>
      <w:r w:rsidR="003A428F">
        <w:rPr>
          <w:rFonts w:ascii="Times New Roman" w:hAnsi="Times New Roman" w:cs="Times New Roman"/>
          <w:b/>
          <w:sz w:val="24"/>
          <w:szCs w:val="24"/>
        </w:rPr>
        <w:t xml:space="preserve"> PARA 2019</w:t>
      </w:r>
    </w:p>
    <w:p w:rsidR="00B40F04" w:rsidRPr="007629F7" w:rsidRDefault="003A428F" w:rsidP="00661657">
      <w:pPr>
        <w:autoSpaceDE w:val="0"/>
        <w:autoSpaceDN w:val="0"/>
        <w:adjustRightInd w:val="0"/>
        <w:spacing w:after="0" w:line="240" w:lineRule="auto"/>
        <w:jc w:val="both"/>
        <w:rPr>
          <w:rFonts w:ascii="Times New Roman" w:hAnsi="Times New Roman" w:cs="Times New Roman"/>
          <w:color w:val="000000"/>
          <w:sz w:val="24"/>
          <w:szCs w:val="24"/>
        </w:rPr>
      </w:pPr>
      <w:r w:rsidRPr="003A428F">
        <w:rPr>
          <w:rFonts w:ascii="Times New Roman" w:hAnsi="Times New Roman" w:cs="Times New Roman"/>
          <w:b/>
          <w:color w:val="000000"/>
          <w:sz w:val="24"/>
          <w:szCs w:val="24"/>
        </w:rPr>
        <w:t>JANEIRO</w:t>
      </w:r>
    </w:p>
    <w:tbl>
      <w:tblPr>
        <w:tblW w:w="8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7513"/>
      </w:tblGrid>
      <w:tr w:rsidR="00B40F04" w:rsidRPr="007629F7" w:rsidTr="00C804D8">
        <w:trPr>
          <w:trHeight w:val="254"/>
        </w:trPr>
        <w:tc>
          <w:tcPr>
            <w:tcW w:w="1237" w:type="dxa"/>
          </w:tcPr>
          <w:p w:rsidR="00B40F04" w:rsidRPr="007629F7" w:rsidRDefault="00B40F04" w:rsidP="00B40F04">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1º dia útil </w:t>
            </w:r>
          </w:p>
        </w:tc>
        <w:tc>
          <w:tcPr>
            <w:tcW w:w="7513" w:type="dxa"/>
          </w:tcPr>
          <w:p w:rsidR="00B40F04" w:rsidRPr="007629F7" w:rsidRDefault="00B40F04" w:rsidP="00B40F04">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Apostilamento dos Contratos com vencimento durante o ano de 201</w:t>
            </w:r>
            <w:r w:rsidR="00AD732C" w:rsidRPr="007629F7">
              <w:rPr>
                <w:rFonts w:ascii="Times New Roman" w:hAnsi="Times New Roman" w:cs="Times New Roman"/>
                <w:color w:val="000000"/>
                <w:sz w:val="24"/>
                <w:szCs w:val="24"/>
              </w:rPr>
              <w:t>9</w:t>
            </w:r>
            <w:r w:rsidRPr="007629F7">
              <w:rPr>
                <w:rFonts w:ascii="Times New Roman" w:hAnsi="Times New Roman" w:cs="Times New Roman"/>
                <w:color w:val="000000"/>
                <w:sz w:val="24"/>
                <w:szCs w:val="24"/>
              </w:rPr>
              <w:t xml:space="preserve"> </w:t>
            </w:r>
          </w:p>
        </w:tc>
      </w:tr>
      <w:tr w:rsidR="0012161C" w:rsidRPr="007629F7" w:rsidTr="00C804D8">
        <w:trPr>
          <w:trHeight w:val="254"/>
        </w:trPr>
        <w:tc>
          <w:tcPr>
            <w:tcW w:w="1237" w:type="dxa"/>
          </w:tcPr>
          <w:p w:rsidR="0012161C" w:rsidRPr="007629F7" w:rsidRDefault="0012161C" w:rsidP="00B40F04">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08</w:t>
            </w:r>
          </w:p>
        </w:tc>
        <w:tc>
          <w:tcPr>
            <w:tcW w:w="7513" w:type="dxa"/>
          </w:tcPr>
          <w:p w:rsidR="0012161C" w:rsidRPr="007629F7" w:rsidRDefault="0012161C" w:rsidP="00B40F04">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Reunião</w:t>
            </w:r>
            <w:r w:rsidR="00F71972" w:rsidRPr="007629F7">
              <w:rPr>
                <w:rFonts w:ascii="Times New Roman" w:hAnsi="Times New Roman" w:cs="Times New Roman"/>
                <w:color w:val="000000"/>
                <w:sz w:val="24"/>
                <w:szCs w:val="24"/>
              </w:rPr>
              <w:t xml:space="preserve"> do</w:t>
            </w:r>
            <w:r w:rsidRPr="007629F7">
              <w:rPr>
                <w:rFonts w:ascii="Times New Roman" w:hAnsi="Times New Roman" w:cs="Times New Roman"/>
                <w:color w:val="000000"/>
                <w:sz w:val="24"/>
                <w:szCs w:val="24"/>
              </w:rPr>
              <w:t xml:space="preserve"> Conselho de Administração</w:t>
            </w:r>
          </w:p>
        </w:tc>
      </w:tr>
      <w:tr w:rsidR="00F71972" w:rsidRPr="007629F7" w:rsidTr="00C804D8">
        <w:trPr>
          <w:trHeight w:val="254"/>
        </w:trPr>
        <w:tc>
          <w:tcPr>
            <w:tcW w:w="1237" w:type="dxa"/>
          </w:tcPr>
          <w:p w:rsidR="00F71972" w:rsidRPr="007629F7" w:rsidRDefault="00F71972" w:rsidP="00B40F04">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10</w:t>
            </w:r>
          </w:p>
        </w:tc>
        <w:tc>
          <w:tcPr>
            <w:tcW w:w="7513" w:type="dxa"/>
          </w:tcPr>
          <w:p w:rsidR="00F71972" w:rsidRPr="007629F7" w:rsidRDefault="00F71972" w:rsidP="00B40F04">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Reunião do Comitê de Investimento</w:t>
            </w:r>
          </w:p>
        </w:tc>
      </w:tr>
      <w:tr w:rsidR="00B40F04" w:rsidRPr="007629F7" w:rsidTr="00C804D8">
        <w:trPr>
          <w:trHeight w:val="254"/>
        </w:trPr>
        <w:tc>
          <w:tcPr>
            <w:tcW w:w="1237" w:type="dxa"/>
          </w:tcPr>
          <w:p w:rsidR="00B40F04" w:rsidRPr="007629F7" w:rsidRDefault="00B40F04" w:rsidP="00B40F04">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15 </w:t>
            </w:r>
          </w:p>
        </w:tc>
        <w:tc>
          <w:tcPr>
            <w:tcW w:w="7513" w:type="dxa"/>
          </w:tcPr>
          <w:p w:rsidR="00B40F04" w:rsidRPr="007629F7" w:rsidRDefault="00B40F04" w:rsidP="00B40F04">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Prazo entrega DCTF (pagamento PASEP) para Receita Federal relativo ao mês de </w:t>
            </w:r>
            <w:r w:rsidR="003A428F">
              <w:rPr>
                <w:rFonts w:ascii="Times New Roman" w:hAnsi="Times New Roman" w:cs="Times New Roman"/>
                <w:color w:val="000000"/>
                <w:sz w:val="24"/>
                <w:szCs w:val="24"/>
              </w:rPr>
              <w:t>dez</w:t>
            </w:r>
            <w:r w:rsidRPr="007629F7">
              <w:rPr>
                <w:rFonts w:ascii="Times New Roman" w:hAnsi="Times New Roman" w:cs="Times New Roman"/>
                <w:color w:val="000000"/>
                <w:sz w:val="24"/>
                <w:szCs w:val="24"/>
              </w:rPr>
              <w:t xml:space="preserve">embro/2017 </w:t>
            </w:r>
          </w:p>
        </w:tc>
      </w:tr>
      <w:tr w:rsidR="00B40F04" w:rsidRPr="007629F7" w:rsidTr="00C804D8">
        <w:trPr>
          <w:trHeight w:val="387"/>
        </w:trPr>
        <w:tc>
          <w:tcPr>
            <w:tcW w:w="1237" w:type="dxa"/>
          </w:tcPr>
          <w:p w:rsidR="00B40F04" w:rsidRPr="007629F7" w:rsidRDefault="00B40F04" w:rsidP="00B40F04">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29 </w:t>
            </w:r>
          </w:p>
        </w:tc>
        <w:tc>
          <w:tcPr>
            <w:tcW w:w="7513" w:type="dxa"/>
          </w:tcPr>
          <w:p w:rsidR="00B40F04" w:rsidRPr="007629F7" w:rsidRDefault="00B40F04" w:rsidP="00B40F04">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Prazo para </w:t>
            </w:r>
            <w:r w:rsidR="003A428F">
              <w:rPr>
                <w:rFonts w:ascii="Times New Roman" w:hAnsi="Times New Roman" w:cs="Times New Roman"/>
                <w:color w:val="000000"/>
                <w:sz w:val="24"/>
                <w:szCs w:val="24"/>
              </w:rPr>
              <w:t>adequação</w:t>
            </w:r>
            <w:r w:rsidRPr="007629F7">
              <w:rPr>
                <w:rFonts w:ascii="Times New Roman" w:hAnsi="Times New Roman" w:cs="Times New Roman"/>
                <w:color w:val="000000"/>
                <w:sz w:val="24"/>
                <w:szCs w:val="24"/>
              </w:rPr>
              <w:t xml:space="preserve"> de reajuste salarial (benefícios com paridade inferiores ao salário mínimo e benefícios sem paridade) </w:t>
            </w:r>
          </w:p>
        </w:tc>
      </w:tr>
      <w:tr w:rsidR="00B40F04" w:rsidRPr="00A404B7" w:rsidTr="00C804D8">
        <w:trPr>
          <w:trHeight w:val="254"/>
        </w:trPr>
        <w:tc>
          <w:tcPr>
            <w:tcW w:w="1237" w:type="dxa"/>
          </w:tcPr>
          <w:p w:rsidR="00B40F04" w:rsidRPr="00A404B7" w:rsidRDefault="00B40F04" w:rsidP="00B40F04">
            <w:pPr>
              <w:autoSpaceDE w:val="0"/>
              <w:autoSpaceDN w:val="0"/>
              <w:adjustRightInd w:val="0"/>
              <w:spacing w:after="0" w:line="240" w:lineRule="auto"/>
              <w:rPr>
                <w:rFonts w:ascii="Times New Roman" w:hAnsi="Times New Roman" w:cs="Times New Roman"/>
                <w:sz w:val="24"/>
                <w:szCs w:val="24"/>
              </w:rPr>
            </w:pPr>
            <w:r w:rsidRPr="00A404B7">
              <w:rPr>
                <w:rFonts w:ascii="Times New Roman" w:hAnsi="Times New Roman" w:cs="Times New Roman"/>
                <w:sz w:val="24"/>
                <w:szCs w:val="24"/>
              </w:rPr>
              <w:t xml:space="preserve">31 </w:t>
            </w:r>
          </w:p>
        </w:tc>
        <w:tc>
          <w:tcPr>
            <w:tcW w:w="7513" w:type="dxa"/>
          </w:tcPr>
          <w:p w:rsidR="00B40F04" w:rsidRPr="00A404B7" w:rsidRDefault="00B40F04" w:rsidP="00B40F04">
            <w:pPr>
              <w:autoSpaceDE w:val="0"/>
              <w:autoSpaceDN w:val="0"/>
              <w:adjustRightInd w:val="0"/>
              <w:spacing w:after="0" w:line="240" w:lineRule="auto"/>
              <w:rPr>
                <w:rFonts w:ascii="Times New Roman" w:hAnsi="Times New Roman" w:cs="Times New Roman"/>
                <w:sz w:val="24"/>
                <w:szCs w:val="24"/>
              </w:rPr>
            </w:pPr>
            <w:r w:rsidRPr="00A404B7">
              <w:rPr>
                <w:rFonts w:ascii="Times New Roman" w:hAnsi="Times New Roman" w:cs="Times New Roman"/>
                <w:sz w:val="24"/>
                <w:szCs w:val="24"/>
              </w:rPr>
              <w:t>Prazo para envio do DAIR relativo ao mês de dezembro/201</w:t>
            </w:r>
            <w:r w:rsidR="003A428F" w:rsidRPr="00A404B7">
              <w:rPr>
                <w:rFonts w:ascii="Times New Roman" w:hAnsi="Times New Roman" w:cs="Times New Roman"/>
                <w:sz w:val="24"/>
                <w:szCs w:val="24"/>
              </w:rPr>
              <w:t>8</w:t>
            </w:r>
            <w:r w:rsidRPr="00A404B7">
              <w:rPr>
                <w:rFonts w:ascii="Times New Roman" w:hAnsi="Times New Roman" w:cs="Times New Roman"/>
                <w:sz w:val="24"/>
                <w:szCs w:val="24"/>
              </w:rPr>
              <w:t xml:space="preserve"> </w:t>
            </w:r>
          </w:p>
        </w:tc>
      </w:tr>
      <w:tr w:rsidR="00B40F04" w:rsidRPr="00A404B7" w:rsidTr="00C804D8">
        <w:trPr>
          <w:trHeight w:val="108"/>
        </w:trPr>
        <w:tc>
          <w:tcPr>
            <w:tcW w:w="1237" w:type="dxa"/>
          </w:tcPr>
          <w:p w:rsidR="00B40F04" w:rsidRPr="00A404B7" w:rsidRDefault="00B40F04" w:rsidP="00B40F04">
            <w:pPr>
              <w:autoSpaceDE w:val="0"/>
              <w:autoSpaceDN w:val="0"/>
              <w:adjustRightInd w:val="0"/>
              <w:spacing w:after="0" w:line="240" w:lineRule="auto"/>
              <w:rPr>
                <w:rFonts w:ascii="Times New Roman" w:hAnsi="Times New Roman" w:cs="Times New Roman"/>
                <w:sz w:val="24"/>
                <w:szCs w:val="24"/>
              </w:rPr>
            </w:pPr>
            <w:r w:rsidRPr="00A404B7">
              <w:rPr>
                <w:rFonts w:ascii="Times New Roman" w:hAnsi="Times New Roman" w:cs="Times New Roman"/>
                <w:sz w:val="24"/>
                <w:szCs w:val="24"/>
              </w:rPr>
              <w:t xml:space="preserve">31 </w:t>
            </w:r>
          </w:p>
        </w:tc>
        <w:tc>
          <w:tcPr>
            <w:tcW w:w="7513" w:type="dxa"/>
          </w:tcPr>
          <w:p w:rsidR="00B40F04" w:rsidRPr="00A404B7" w:rsidRDefault="00B40F04" w:rsidP="00B40F04">
            <w:pPr>
              <w:autoSpaceDE w:val="0"/>
              <w:autoSpaceDN w:val="0"/>
              <w:adjustRightInd w:val="0"/>
              <w:spacing w:after="0" w:line="240" w:lineRule="auto"/>
              <w:rPr>
                <w:rFonts w:ascii="Times New Roman" w:hAnsi="Times New Roman" w:cs="Times New Roman"/>
                <w:sz w:val="24"/>
                <w:szCs w:val="24"/>
              </w:rPr>
            </w:pPr>
            <w:r w:rsidRPr="00A404B7">
              <w:rPr>
                <w:rFonts w:ascii="Times New Roman" w:hAnsi="Times New Roman" w:cs="Times New Roman"/>
                <w:sz w:val="24"/>
                <w:szCs w:val="24"/>
              </w:rPr>
              <w:t>Prazo para envio do DIPR relativo ao 6º bimestre/201</w:t>
            </w:r>
            <w:r w:rsidR="003A428F" w:rsidRPr="00A404B7">
              <w:rPr>
                <w:rFonts w:ascii="Times New Roman" w:hAnsi="Times New Roman" w:cs="Times New Roman"/>
                <w:sz w:val="24"/>
                <w:szCs w:val="24"/>
              </w:rPr>
              <w:t>8</w:t>
            </w:r>
            <w:r w:rsidRPr="00A404B7">
              <w:rPr>
                <w:rFonts w:ascii="Times New Roman" w:hAnsi="Times New Roman" w:cs="Times New Roman"/>
                <w:sz w:val="24"/>
                <w:szCs w:val="24"/>
              </w:rPr>
              <w:t xml:space="preserve"> </w:t>
            </w:r>
          </w:p>
        </w:tc>
      </w:tr>
      <w:tr w:rsidR="00B40F04" w:rsidRPr="00A404B7" w:rsidTr="00C804D8">
        <w:trPr>
          <w:trHeight w:val="108"/>
        </w:trPr>
        <w:tc>
          <w:tcPr>
            <w:tcW w:w="1237" w:type="dxa"/>
          </w:tcPr>
          <w:p w:rsidR="00B40F04" w:rsidRPr="00A404B7" w:rsidRDefault="00B40F04" w:rsidP="00B40F04">
            <w:pPr>
              <w:autoSpaceDE w:val="0"/>
              <w:autoSpaceDN w:val="0"/>
              <w:adjustRightInd w:val="0"/>
              <w:spacing w:after="0" w:line="240" w:lineRule="auto"/>
              <w:rPr>
                <w:rFonts w:ascii="Times New Roman" w:hAnsi="Times New Roman" w:cs="Times New Roman"/>
                <w:sz w:val="24"/>
                <w:szCs w:val="24"/>
              </w:rPr>
            </w:pPr>
            <w:r w:rsidRPr="00A404B7">
              <w:rPr>
                <w:rFonts w:ascii="Times New Roman" w:hAnsi="Times New Roman" w:cs="Times New Roman"/>
                <w:sz w:val="24"/>
                <w:szCs w:val="24"/>
              </w:rPr>
              <w:t xml:space="preserve">31 </w:t>
            </w:r>
          </w:p>
        </w:tc>
        <w:tc>
          <w:tcPr>
            <w:tcW w:w="7513" w:type="dxa"/>
          </w:tcPr>
          <w:p w:rsidR="00B40F04" w:rsidRPr="00A404B7" w:rsidRDefault="00B40F04" w:rsidP="00B40F04">
            <w:pPr>
              <w:autoSpaceDE w:val="0"/>
              <w:autoSpaceDN w:val="0"/>
              <w:adjustRightInd w:val="0"/>
              <w:spacing w:after="0" w:line="240" w:lineRule="auto"/>
              <w:rPr>
                <w:rFonts w:ascii="Times New Roman" w:hAnsi="Times New Roman" w:cs="Times New Roman"/>
                <w:sz w:val="24"/>
                <w:szCs w:val="24"/>
              </w:rPr>
            </w:pPr>
            <w:r w:rsidRPr="00A404B7">
              <w:rPr>
                <w:rFonts w:ascii="Times New Roman" w:hAnsi="Times New Roman" w:cs="Times New Roman"/>
                <w:sz w:val="24"/>
                <w:szCs w:val="24"/>
              </w:rPr>
              <w:t>Aprovação e publicação do Planejamento Estratégico 201</w:t>
            </w:r>
            <w:r w:rsidR="0012161C" w:rsidRPr="00A404B7">
              <w:rPr>
                <w:rFonts w:ascii="Times New Roman" w:hAnsi="Times New Roman" w:cs="Times New Roman"/>
                <w:sz w:val="24"/>
                <w:szCs w:val="24"/>
              </w:rPr>
              <w:t>9</w:t>
            </w:r>
            <w:r w:rsidRPr="00A404B7">
              <w:rPr>
                <w:rFonts w:ascii="Times New Roman" w:hAnsi="Times New Roman" w:cs="Times New Roman"/>
                <w:sz w:val="24"/>
                <w:szCs w:val="24"/>
              </w:rPr>
              <w:t xml:space="preserve"> </w:t>
            </w:r>
          </w:p>
        </w:tc>
      </w:tr>
      <w:tr w:rsidR="00B40F04" w:rsidRPr="00A404B7" w:rsidTr="00C804D8">
        <w:trPr>
          <w:trHeight w:val="254"/>
        </w:trPr>
        <w:tc>
          <w:tcPr>
            <w:tcW w:w="1237" w:type="dxa"/>
          </w:tcPr>
          <w:p w:rsidR="00B40F04" w:rsidRPr="00A404B7" w:rsidRDefault="00B40F04" w:rsidP="00B40F04">
            <w:pPr>
              <w:autoSpaceDE w:val="0"/>
              <w:autoSpaceDN w:val="0"/>
              <w:adjustRightInd w:val="0"/>
              <w:spacing w:after="0" w:line="240" w:lineRule="auto"/>
              <w:rPr>
                <w:rFonts w:ascii="Times New Roman" w:hAnsi="Times New Roman" w:cs="Times New Roman"/>
                <w:sz w:val="24"/>
                <w:szCs w:val="24"/>
              </w:rPr>
            </w:pPr>
            <w:r w:rsidRPr="00A404B7">
              <w:rPr>
                <w:rFonts w:ascii="Times New Roman" w:hAnsi="Times New Roman" w:cs="Times New Roman"/>
                <w:sz w:val="24"/>
                <w:szCs w:val="24"/>
              </w:rPr>
              <w:t xml:space="preserve">31 </w:t>
            </w:r>
          </w:p>
        </w:tc>
        <w:tc>
          <w:tcPr>
            <w:tcW w:w="7513" w:type="dxa"/>
          </w:tcPr>
          <w:p w:rsidR="00B40F04" w:rsidRPr="00A404B7" w:rsidRDefault="00B40F04" w:rsidP="00B40F04">
            <w:pPr>
              <w:autoSpaceDE w:val="0"/>
              <w:autoSpaceDN w:val="0"/>
              <w:adjustRightInd w:val="0"/>
              <w:spacing w:after="0" w:line="240" w:lineRule="auto"/>
              <w:rPr>
                <w:rFonts w:ascii="Times New Roman" w:hAnsi="Times New Roman" w:cs="Times New Roman"/>
                <w:sz w:val="24"/>
                <w:szCs w:val="24"/>
              </w:rPr>
            </w:pPr>
            <w:r w:rsidRPr="00A404B7">
              <w:rPr>
                <w:rFonts w:ascii="Times New Roman" w:hAnsi="Times New Roman" w:cs="Times New Roman"/>
                <w:sz w:val="24"/>
                <w:szCs w:val="24"/>
              </w:rPr>
              <w:t>Prazo para</w:t>
            </w:r>
            <w:r w:rsidR="003A428F" w:rsidRPr="00A404B7">
              <w:rPr>
                <w:rFonts w:ascii="Times New Roman" w:hAnsi="Times New Roman" w:cs="Times New Roman"/>
                <w:sz w:val="24"/>
                <w:szCs w:val="24"/>
              </w:rPr>
              <w:t xml:space="preserve"> o envio do PAD – 6º bimestre 2018  </w:t>
            </w:r>
            <w:r w:rsidRPr="00A404B7">
              <w:rPr>
                <w:rFonts w:ascii="Times New Roman" w:hAnsi="Times New Roman" w:cs="Times New Roman"/>
                <w:sz w:val="24"/>
                <w:szCs w:val="24"/>
              </w:rPr>
              <w:t xml:space="preserve"> </w:t>
            </w:r>
          </w:p>
        </w:tc>
      </w:tr>
      <w:tr w:rsidR="0012161C" w:rsidRPr="00A404B7" w:rsidTr="00C804D8">
        <w:trPr>
          <w:trHeight w:val="254"/>
        </w:trPr>
        <w:tc>
          <w:tcPr>
            <w:tcW w:w="1237" w:type="dxa"/>
          </w:tcPr>
          <w:p w:rsidR="0012161C" w:rsidRPr="00A404B7" w:rsidRDefault="0012161C" w:rsidP="00B40F04">
            <w:pPr>
              <w:autoSpaceDE w:val="0"/>
              <w:autoSpaceDN w:val="0"/>
              <w:adjustRightInd w:val="0"/>
              <w:spacing w:after="0" w:line="240" w:lineRule="auto"/>
              <w:rPr>
                <w:rFonts w:ascii="Times New Roman" w:hAnsi="Times New Roman" w:cs="Times New Roman"/>
                <w:sz w:val="24"/>
                <w:szCs w:val="24"/>
              </w:rPr>
            </w:pPr>
            <w:r w:rsidRPr="00A404B7">
              <w:rPr>
                <w:rFonts w:ascii="Times New Roman" w:hAnsi="Times New Roman" w:cs="Times New Roman"/>
                <w:sz w:val="24"/>
                <w:szCs w:val="24"/>
              </w:rPr>
              <w:t>31</w:t>
            </w:r>
          </w:p>
        </w:tc>
        <w:tc>
          <w:tcPr>
            <w:tcW w:w="7513" w:type="dxa"/>
          </w:tcPr>
          <w:p w:rsidR="0012161C" w:rsidRPr="00A404B7" w:rsidRDefault="0012161C" w:rsidP="00B40F04">
            <w:pPr>
              <w:autoSpaceDE w:val="0"/>
              <w:autoSpaceDN w:val="0"/>
              <w:adjustRightInd w:val="0"/>
              <w:spacing w:after="0" w:line="240" w:lineRule="auto"/>
              <w:rPr>
                <w:rFonts w:ascii="Times New Roman" w:hAnsi="Times New Roman" w:cs="Times New Roman"/>
                <w:sz w:val="24"/>
                <w:szCs w:val="24"/>
              </w:rPr>
            </w:pPr>
            <w:r w:rsidRPr="00A404B7">
              <w:rPr>
                <w:rFonts w:ascii="Times New Roman" w:hAnsi="Times New Roman" w:cs="Times New Roman"/>
                <w:sz w:val="24"/>
                <w:szCs w:val="24"/>
              </w:rPr>
              <w:t>Pagamento da folha</w:t>
            </w:r>
          </w:p>
        </w:tc>
      </w:tr>
      <w:tr w:rsidR="00592DE7" w:rsidRPr="00A404B7" w:rsidTr="00C804D8">
        <w:trPr>
          <w:trHeight w:val="254"/>
        </w:trPr>
        <w:tc>
          <w:tcPr>
            <w:tcW w:w="1237" w:type="dxa"/>
          </w:tcPr>
          <w:p w:rsidR="00592DE7" w:rsidRPr="00A404B7" w:rsidRDefault="00592DE7" w:rsidP="00B40F04">
            <w:pPr>
              <w:autoSpaceDE w:val="0"/>
              <w:autoSpaceDN w:val="0"/>
              <w:adjustRightInd w:val="0"/>
              <w:spacing w:after="0" w:line="240" w:lineRule="auto"/>
              <w:rPr>
                <w:rFonts w:ascii="Times New Roman" w:hAnsi="Times New Roman" w:cs="Times New Roman"/>
                <w:sz w:val="24"/>
                <w:szCs w:val="24"/>
              </w:rPr>
            </w:pPr>
            <w:r w:rsidRPr="00A404B7">
              <w:rPr>
                <w:rFonts w:ascii="Times New Roman" w:hAnsi="Times New Roman" w:cs="Times New Roman"/>
                <w:sz w:val="24"/>
                <w:szCs w:val="24"/>
              </w:rPr>
              <w:t>31</w:t>
            </w:r>
          </w:p>
        </w:tc>
        <w:tc>
          <w:tcPr>
            <w:tcW w:w="7513" w:type="dxa"/>
          </w:tcPr>
          <w:p w:rsidR="00592DE7" w:rsidRPr="00A404B7" w:rsidRDefault="00592DE7" w:rsidP="00B40F04">
            <w:pPr>
              <w:autoSpaceDE w:val="0"/>
              <w:autoSpaceDN w:val="0"/>
              <w:adjustRightInd w:val="0"/>
              <w:spacing w:after="0" w:line="240" w:lineRule="auto"/>
              <w:rPr>
                <w:rFonts w:ascii="Times New Roman" w:hAnsi="Times New Roman" w:cs="Times New Roman"/>
                <w:sz w:val="24"/>
                <w:szCs w:val="24"/>
              </w:rPr>
            </w:pPr>
            <w:r w:rsidRPr="00A404B7">
              <w:rPr>
                <w:rFonts w:ascii="Times New Roman" w:hAnsi="Times New Roman" w:cs="Times New Roman"/>
                <w:sz w:val="24"/>
                <w:szCs w:val="24"/>
              </w:rPr>
              <w:t xml:space="preserve">Prazo para definir provisão de férias dos servidores do </w:t>
            </w:r>
            <w:proofErr w:type="spellStart"/>
            <w:r w:rsidRPr="00A404B7">
              <w:rPr>
                <w:rFonts w:ascii="Times New Roman" w:hAnsi="Times New Roman" w:cs="Times New Roman"/>
                <w:sz w:val="24"/>
                <w:szCs w:val="24"/>
              </w:rPr>
              <w:t>Ipresg</w:t>
            </w:r>
            <w:proofErr w:type="spellEnd"/>
          </w:p>
        </w:tc>
      </w:tr>
    </w:tbl>
    <w:p w:rsidR="00B40F04" w:rsidRPr="007629F7" w:rsidRDefault="00B40F04" w:rsidP="00661657">
      <w:pPr>
        <w:autoSpaceDE w:val="0"/>
        <w:autoSpaceDN w:val="0"/>
        <w:adjustRightInd w:val="0"/>
        <w:spacing w:after="0" w:line="240" w:lineRule="auto"/>
        <w:jc w:val="both"/>
        <w:rPr>
          <w:rFonts w:ascii="Times New Roman" w:hAnsi="Times New Roman" w:cs="Times New Roman"/>
          <w:color w:val="000000"/>
          <w:sz w:val="24"/>
          <w:szCs w:val="24"/>
        </w:rPr>
      </w:pPr>
    </w:p>
    <w:p w:rsidR="00B40F04" w:rsidRPr="007629F7" w:rsidRDefault="00B40F04" w:rsidP="0066165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color w:val="000000"/>
          <w:sz w:val="24"/>
          <w:szCs w:val="24"/>
        </w:rPr>
        <w:t>FEVEREIRO</w:t>
      </w:r>
    </w:p>
    <w:tbl>
      <w:tblPr>
        <w:tblW w:w="87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796"/>
      </w:tblGrid>
      <w:tr w:rsidR="00781BEA" w:rsidRPr="003A428F" w:rsidTr="00920BDE">
        <w:trPr>
          <w:trHeight w:val="254"/>
        </w:trPr>
        <w:tc>
          <w:tcPr>
            <w:tcW w:w="959" w:type="dxa"/>
          </w:tcPr>
          <w:p w:rsidR="002C7558" w:rsidRPr="003A428F" w:rsidRDefault="002C7558" w:rsidP="007629F7">
            <w:pPr>
              <w:autoSpaceDE w:val="0"/>
              <w:autoSpaceDN w:val="0"/>
              <w:adjustRightInd w:val="0"/>
              <w:spacing w:after="0" w:line="240" w:lineRule="auto"/>
              <w:rPr>
                <w:rFonts w:ascii="Times New Roman" w:hAnsi="Times New Roman" w:cs="Times New Roman"/>
                <w:sz w:val="24"/>
                <w:szCs w:val="24"/>
              </w:rPr>
            </w:pPr>
            <w:r w:rsidRPr="003A428F">
              <w:rPr>
                <w:rFonts w:ascii="Times New Roman" w:hAnsi="Times New Roman" w:cs="Times New Roman"/>
                <w:sz w:val="24"/>
                <w:szCs w:val="24"/>
              </w:rPr>
              <w:t>05</w:t>
            </w:r>
          </w:p>
        </w:tc>
        <w:tc>
          <w:tcPr>
            <w:tcW w:w="7796" w:type="dxa"/>
          </w:tcPr>
          <w:p w:rsidR="002C7558" w:rsidRPr="003A428F" w:rsidRDefault="002C7558" w:rsidP="007629F7">
            <w:pPr>
              <w:autoSpaceDE w:val="0"/>
              <w:autoSpaceDN w:val="0"/>
              <w:adjustRightInd w:val="0"/>
              <w:spacing w:after="0" w:line="240" w:lineRule="auto"/>
              <w:rPr>
                <w:rFonts w:ascii="Times New Roman" w:hAnsi="Times New Roman" w:cs="Times New Roman"/>
                <w:sz w:val="24"/>
                <w:szCs w:val="24"/>
              </w:rPr>
            </w:pPr>
            <w:r w:rsidRPr="003A428F">
              <w:rPr>
                <w:rFonts w:ascii="Times New Roman" w:hAnsi="Times New Roman" w:cs="Times New Roman"/>
                <w:sz w:val="24"/>
                <w:szCs w:val="24"/>
              </w:rPr>
              <w:t>Reunião Conselho de Administração</w:t>
            </w:r>
          </w:p>
        </w:tc>
      </w:tr>
      <w:tr w:rsidR="00781BEA" w:rsidRPr="003A428F" w:rsidTr="00920BDE">
        <w:tblPrEx>
          <w:tblBorders>
            <w:top w:val="nil"/>
            <w:left w:val="nil"/>
            <w:bottom w:val="nil"/>
            <w:right w:val="nil"/>
            <w:insideH w:val="none" w:sz="0" w:space="0" w:color="auto"/>
            <w:insideV w:val="none" w:sz="0" w:space="0" w:color="auto"/>
          </w:tblBorders>
        </w:tblPrEx>
        <w:trPr>
          <w:trHeight w:val="108"/>
        </w:trPr>
        <w:tc>
          <w:tcPr>
            <w:tcW w:w="959" w:type="dxa"/>
            <w:tcBorders>
              <w:top w:val="single" w:sz="4" w:space="0" w:color="auto"/>
              <w:left w:val="single" w:sz="4" w:space="0" w:color="auto"/>
              <w:bottom w:val="single" w:sz="4" w:space="0" w:color="auto"/>
              <w:right w:val="single" w:sz="4" w:space="0" w:color="auto"/>
            </w:tcBorders>
          </w:tcPr>
          <w:p w:rsidR="00F71972" w:rsidRPr="003A428F" w:rsidRDefault="00F71972" w:rsidP="007629F7">
            <w:pPr>
              <w:autoSpaceDE w:val="0"/>
              <w:autoSpaceDN w:val="0"/>
              <w:adjustRightInd w:val="0"/>
              <w:spacing w:after="0" w:line="240" w:lineRule="auto"/>
              <w:rPr>
                <w:rFonts w:ascii="Times New Roman" w:hAnsi="Times New Roman" w:cs="Times New Roman"/>
                <w:sz w:val="24"/>
                <w:szCs w:val="24"/>
              </w:rPr>
            </w:pPr>
            <w:r w:rsidRPr="003A428F">
              <w:rPr>
                <w:rFonts w:ascii="Times New Roman" w:hAnsi="Times New Roman" w:cs="Times New Roman"/>
                <w:sz w:val="24"/>
                <w:szCs w:val="24"/>
              </w:rPr>
              <w:t xml:space="preserve">12 </w:t>
            </w:r>
          </w:p>
        </w:tc>
        <w:tc>
          <w:tcPr>
            <w:tcW w:w="7796" w:type="dxa"/>
            <w:tcBorders>
              <w:top w:val="single" w:sz="4" w:space="0" w:color="auto"/>
              <w:left w:val="single" w:sz="4" w:space="0" w:color="auto"/>
              <w:bottom w:val="single" w:sz="4" w:space="0" w:color="auto"/>
              <w:right w:val="single" w:sz="4" w:space="0" w:color="auto"/>
            </w:tcBorders>
          </w:tcPr>
          <w:p w:rsidR="00F71972" w:rsidRPr="003A428F" w:rsidRDefault="00F71972" w:rsidP="007629F7">
            <w:pPr>
              <w:autoSpaceDE w:val="0"/>
              <w:autoSpaceDN w:val="0"/>
              <w:adjustRightInd w:val="0"/>
              <w:spacing w:after="0" w:line="240" w:lineRule="auto"/>
              <w:rPr>
                <w:rFonts w:ascii="Times New Roman" w:hAnsi="Times New Roman" w:cs="Times New Roman"/>
                <w:sz w:val="24"/>
                <w:szCs w:val="24"/>
              </w:rPr>
            </w:pPr>
            <w:r w:rsidRPr="003A428F">
              <w:rPr>
                <w:rFonts w:ascii="Times New Roman" w:hAnsi="Times New Roman" w:cs="Times New Roman"/>
                <w:sz w:val="24"/>
                <w:szCs w:val="24"/>
              </w:rPr>
              <w:t xml:space="preserve">Reunião do Comitê de Investimentos </w:t>
            </w:r>
          </w:p>
        </w:tc>
      </w:tr>
      <w:tr w:rsidR="00781BEA" w:rsidRPr="003A428F" w:rsidTr="00920BDE">
        <w:tblPrEx>
          <w:tblBorders>
            <w:top w:val="nil"/>
            <w:left w:val="nil"/>
            <w:bottom w:val="nil"/>
            <w:right w:val="nil"/>
            <w:insideH w:val="none" w:sz="0" w:space="0" w:color="auto"/>
            <w:insideV w:val="none" w:sz="0" w:space="0" w:color="auto"/>
          </w:tblBorders>
        </w:tblPrEx>
        <w:trPr>
          <w:trHeight w:val="255"/>
        </w:trPr>
        <w:tc>
          <w:tcPr>
            <w:tcW w:w="959" w:type="dxa"/>
            <w:tcBorders>
              <w:top w:val="single" w:sz="4" w:space="0" w:color="auto"/>
              <w:left w:val="single" w:sz="4" w:space="0" w:color="auto"/>
              <w:bottom w:val="single" w:sz="4" w:space="0" w:color="auto"/>
              <w:right w:val="single" w:sz="4" w:space="0" w:color="auto"/>
            </w:tcBorders>
          </w:tcPr>
          <w:p w:rsidR="00B40F04" w:rsidRPr="003A428F" w:rsidRDefault="00B40F04" w:rsidP="00B40F04">
            <w:pPr>
              <w:autoSpaceDE w:val="0"/>
              <w:autoSpaceDN w:val="0"/>
              <w:adjustRightInd w:val="0"/>
              <w:spacing w:after="0" w:line="240" w:lineRule="auto"/>
              <w:rPr>
                <w:rFonts w:ascii="Times New Roman" w:hAnsi="Times New Roman" w:cs="Times New Roman"/>
                <w:sz w:val="24"/>
                <w:szCs w:val="24"/>
              </w:rPr>
            </w:pPr>
            <w:r w:rsidRPr="003A428F">
              <w:rPr>
                <w:rFonts w:ascii="Times New Roman" w:hAnsi="Times New Roman" w:cs="Times New Roman"/>
                <w:sz w:val="24"/>
                <w:szCs w:val="24"/>
              </w:rPr>
              <w:t xml:space="preserve">15 </w:t>
            </w:r>
          </w:p>
        </w:tc>
        <w:tc>
          <w:tcPr>
            <w:tcW w:w="7796" w:type="dxa"/>
            <w:tcBorders>
              <w:top w:val="single" w:sz="4" w:space="0" w:color="auto"/>
              <w:left w:val="single" w:sz="4" w:space="0" w:color="auto"/>
              <w:bottom w:val="single" w:sz="4" w:space="0" w:color="auto"/>
              <w:right w:val="single" w:sz="4" w:space="0" w:color="auto"/>
            </w:tcBorders>
          </w:tcPr>
          <w:p w:rsidR="00B40F04" w:rsidRPr="003A428F" w:rsidRDefault="00B40F04" w:rsidP="00B40F04">
            <w:pPr>
              <w:autoSpaceDE w:val="0"/>
              <w:autoSpaceDN w:val="0"/>
              <w:adjustRightInd w:val="0"/>
              <w:spacing w:after="0" w:line="240" w:lineRule="auto"/>
              <w:rPr>
                <w:rFonts w:ascii="Times New Roman" w:hAnsi="Times New Roman" w:cs="Times New Roman"/>
                <w:sz w:val="24"/>
                <w:szCs w:val="24"/>
              </w:rPr>
            </w:pPr>
            <w:r w:rsidRPr="003A428F">
              <w:rPr>
                <w:rFonts w:ascii="Times New Roman" w:hAnsi="Times New Roman" w:cs="Times New Roman"/>
                <w:sz w:val="24"/>
                <w:szCs w:val="24"/>
              </w:rPr>
              <w:t xml:space="preserve">Prazo entrega DCTF (pagamento PASEP) para Receita Federal relativo ao mês de </w:t>
            </w:r>
            <w:r w:rsidR="003A428F" w:rsidRPr="003A428F">
              <w:rPr>
                <w:rFonts w:ascii="Times New Roman" w:hAnsi="Times New Roman" w:cs="Times New Roman"/>
                <w:sz w:val="24"/>
                <w:szCs w:val="24"/>
              </w:rPr>
              <w:t>janeiro</w:t>
            </w:r>
            <w:r w:rsidRPr="003A428F">
              <w:rPr>
                <w:rFonts w:ascii="Times New Roman" w:hAnsi="Times New Roman" w:cs="Times New Roman"/>
                <w:sz w:val="24"/>
                <w:szCs w:val="24"/>
              </w:rPr>
              <w:t>/201</w:t>
            </w:r>
            <w:r w:rsidR="003A428F" w:rsidRPr="003A428F">
              <w:rPr>
                <w:rFonts w:ascii="Times New Roman" w:hAnsi="Times New Roman" w:cs="Times New Roman"/>
                <w:sz w:val="24"/>
                <w:szCs w:val="24"/>
              </w:rPr>
              <w:t>9</w:t>
            </w:r>
            <w:r w:rsidRPr="003A428F">
              <w:rPr>
                <w:rFonts w:ascii="Times New Roman" w:hAnsi="Times New Roman" w:cs="Times New Roman"/>
                <w:sz w:val="24"/>
                <w:szCs w:val="24"/>
              </w:rPr>
              <w:t xml:space="preserve"> </w:t>
            </w:r>
          </w:p>
        </w:tc>
      </w:tr>
      <w:tr w:rsidR="00781BEA" w:rsidRPr="003A428F" w:rsidTr="00920BDE">
        <w:tblPrEx>
          <w:tblBorders>
            <w:top w:val="nil"/>
            <w:left w:val="nil"/>
            <w:bottom w:val="nil"/>
            <w:right w:val="nil"/>
            <w:insideH w:val="none" w:sz="0" w:space="0" w:color="auto"/>
            <w:insideV w:val="none" w:sz="0" w:space="0" w:color="auto"/>
          </w:tblBorders>
        </w:tblPrEx>
        <w:trPr>
          <w:trHeight w:val="108"/>
        </w:trPr>
        <w:tc>
          <w:tcPr>
            <w:tcW w:w="959" w:type="dxa"/>
            <w:tcBorders>
              <w:top w:val="single" w:sz="4" w:space="0" w:color="auto"/>
              <w:left w:val="single" w:sz="4" w:space="0" w:color="auto"/>
              <w:bottom w:val="single" w:sz="4" w:space="0" w:color="auto"/>
              <w:right w:val="single" w:sz="4" w:space="0" w:color="auto"/>
            </w:tcBorders>
          </w:tcPr>
          <w:p w:rsidR="002C7558" w:rsidRPr="003A428F" w:rsidRDefault="002C7558" w:rsidP="00B40F04">
            <w:pPr>
              <w:autoSpaceDE w:val="0"/>
              <w:autoSpaceDN w:val="0"/>
              <w:adjustRightInd w:val="0"/>
              <w:spacing w:after="0" w:line="240" w:lineRule="auto"/>
              <w:rPr>
                <w:rFonts w:ascii="Times New Roman" w:hAnsi="Times New Roman" w:cs="Times New Roman"/>
                <w:sz w:val="24"/>
                <w:szCs w:val="24"/>
              </w:rPr>
            </w:pPr>
            <w:r w:rsidRPr="003A428F">
              <w:rPr>
                <w:rFonts w:ascii="Times New Roman" w:hAnsi="Times New Roman" w:cs="Times New Roman"/>
                <w:sz w:val="24"/>
                <w:szCs w:val="24"/>
              </w:rPr>
              <w:t>18</w:t>
            </w:r>
          </w:p>
        </w:tc>
        <w:tc>
          <w:tcPr>
            <w:tcW w:w="7796" w:type="dxa"/>
            <w:tcBorders>
              <w:top w:val="single" w:sz="4" w:space="0" w:color="auto"/>
              <w:left w:val="single" w:sz="4" w:space="0" w:color="auto"/>
              <w:bottom w:val="single" w:sz="4" w:space="0" w:color="auto"/>
              <w:right w:val="single" w:sz="4" w:space="0" w:color="auto"/>
            </w:tcBorders>
          </w:tcPr>
          <w:p w:rsidR="002C7558" w:rsidRPr="003A428F" w:rsidRDefault="002C7558" w:rsidP="00B40F04">
            <w:pPr>
              <w:autoSpaceDE w:val="0"/>
              <w:autoSpaceDN w:val="0"/>
              <w:adjustRightInd w:val="0"/>
              <w:spacing w:after="0" w:line="240" w:lineRule="auto"/>
              <w:rPr>
                <w:rFonts w:ascii="Times New Roman" w:hAnsi="Times New Roman" w:cs="Times New Roman"/>
                <w:sz w:val="24"/>
                <w:szCs w:val="24"/>
              </w:rPr>
            </w:pPr>
            <w:r w:rsidRPr="003A428F">
              <w:rPr>
                <w:rFonts w:ascii="Times New Roman" w:hAnsi="Times New Roman" w:cs="Times New Roman"/>
                <w:sz w:val="24"/>
                <w:szCs w:val="24"/>
              </w:rPr>
              <w:t>Primeira etapa – Treinamento Conselheiros e Servidores – Empresa Gestor Um – Direito Previdenciário</w:t>
            </w:r>
          </w:p>
        </w:tc>
      </w:tr>
      <w:tr w:rsidR="00920BDE" w:rsidRPr="007629F7" w:rsidTr="00920BDE">
        <w:trPr>
          <w:trHeight w:val="108"/>
        </w:trPr>
        <w:tc>
          <w:tcPr>
            <w:tcW w:w="959" w:type="dxa"/>
          </w:tcPr>
          <w:p w:rsidR="00920BDE" w:rsidRPr="007629F7" w:rsidRDefault="00920BDE" w:rsidP="00920BDE">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7629F7">
              <w:rPr>
                <w:rFonts w:ascii="Times New Roman" w:hAnsi="Times New Roman" w:cs="Times New Roman"/>
                <w:color w:val="000000"/>
                <w:sz w:val="24"/>
                <w:szCs w:val="24"/>
              </w:rPr>
              <w:t xml:space="preserve"> </w:t>
            </w:r>
          </w:p>
        </w:tc>
        <w:tc>
          <w:tcPr>
            <w:tcW w:w="7796" w:type="dxa"/>
          </w:tcPr>
          <w:p w:rsidR="00920BDE" w:rsidRPr="007629F7" w:rsidRDefault="00920BDE" w:rsidP="00920BDE">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Reunião do Conselho Fiscal </w:t>
            </w:r>
          </w:p>
        </w:tc>
      </w:tr>
      <w:tr w:rsidR="00F1168B" w:rsidRPr="003A428F" w:rsidTr="00920BDE">
        <w:tblPrEx>
          <w:tblBorders>
            <w:top w:val="nil"/>
            <w:left w:val="nil"/>
            <w:bottom w:val="nil"/>
            <w:right w:val="nil"/>
            <w:insideH w:val="none" w:sz="0" w:space="0" w:color="auto"/>
            <w:insideV w:val="none" w:sz="0" w:space="0" w:color="auto"/>
          </w:tblBorders>
        </w:tblPrEx>
        <w:trPr>
          <w:trHeight w:val="108"/>
        </w:trPr>
        <w:tc>
          <w:tcPr>
            <w:tcW w:w="959" w:type="dxa"/>
            <w:tcBorders>
              <w:top w:val="single" w:sz="4" w:space="0" w:color="auto"/>
              <w:left w:val="single" w:sz="4" w:space="0" w:color="auto"/>
              <w:bottom w:val="single" w:sz="4" w:space="0" w:color="auto"/>
              <w:right w:val="single" w:sz="4" w:space="0" w:color="auto"/>
            </w:tcBorders>
          </w:tcPr>
          <w:p w:rsidR="00F1168B" w:rsidRPr="003A428F" w:rsidRDefault="00F1168B" w:rsidP="00B40F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7796" w:type="dxa"/>
            <w:tcBorders>
              <w:top w:val="single" w:sz="4" w:space="0" w:color="auto"/>
              <w:left w:val="single" w:sz="4" w:space="0" w:color="auto"/>
              <w:bottom w:val="single" w:sz="4" w:space="0" w:color="auto"/>
              <w:right w:val="single" w:sz="4" w:space="0" w:color="auto"/>
            </w:tcBorders>
          </w:tcPr>
          <w:p w:rsidR="00F1168B" w:rsidRPr="003A428F" w:rsidRDefault="00F1168B" w:rsidP="00B40F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Vencimento do Contrato da </w:t>
            </w:r>
            <w:proofErr w:type="spellStart"/>
            <w:r>
              <w:rPr>
                <w:rFonts w:ascii="Times New Roman" w:hAnsi="Times New Roman" w:cs="Times New Roman"/>
                <w:sz w:val="24"/>
                <w:szCs w:val="24"/>
              </w:rPr>
              <w:t>Qualitec</w:t>
            </w:r>
            <w:proofErr w:type="spellEnd"/>
          </w:p>
        </w:tc>
      </w:tr>
      <w:tr w:rsidR="00B40F04" w:rsidRPr="007629F7" w:rsidTr="00920BDE">
        <w:tblPrEx>
          <w:tblBorders>
            <w:top w:val="nil"/>
            <w:left w:val="nil"/>
            <w:bottom w:val="nil"/>
            <w:right w:val="nil"/>
            <w:insideH w:val="none" w:sz="0" w:space="0" w:color="auto"/>
            <w:insideV w:val="none" w:sz="0" w:space="0" w:color="auto"/>
          </w:tblBorders>
        </w:tblPrEx>
        <w:trPr>
          <w:trHeight w:val="108"/>
        </w:trPr>
        <w:tc>
          <w:tcPr>
            <w:tcW w:w="959" w:type="dxa"/>
            <w:tcBorders>
              <w:top w:val="single" w:sz="4" w:space="0" w:color="auto"/>
              <w:left w:val="single" w:sz="4" w:space="0" w:color="auto"/>
              <w:bottom w:val="single" w:sz="4" w:space="0" w:color="auto"/>
              <w:right w:val="single" w:sz="4" w:space="0" w:color="auto"/>
            </w:tcBorders>
          </w:tcPr>
          <w:p w:rsidR="00B40F04" w:rsidRPr="007629F7" w:rsidRDefault="00B40F04" w:rsidP="00B40F04">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2</w:t>
            </w:r>
            <w:r w:rsidR="003A428F">
              <w:rPr>
                <w:rFonts w:ascii="Times New Roman" w:hAnsi="Times New Roman" w:cs="Times New Roman"/>
                <w:color w:val="000000"/>
                <w:sz w:val="24"/>
                <w:szCs w:val="24"/>
              </w:rPr>
              <w:t>8</w:t>
            </w:r>
            <w:r w:rsidRPr="007629F7">
              <w:rPr>
                <w:rFonts w:ascii="Times New Roman" w:hAnsi="Times New Roman" w:cs="Times New Roman"/>
                <w:color w:val="000000"/>
                <w:sz w:val="24"/>
                <w:szCs w:val="24"/>
              </w:rPr>
              <w:t xml:space="preserve"> </w:t>
            </w:r>
          </w:p>
        </w:tc>
        <w:tc>
          <w:tcPr>
            <w:tcW w:w="7796" w:type="dxa"/>
            <w:tcBorders>
              <w:top w:val="single" w:sz="4" w:space="0" w:color="auto"/>
              <w:left w:val="single" w:sz="4" w:space="0" w:color="auto"/>
              <w:bottom w:val="single" w:sz="4" w:space="0" w:color="auto"/>
              <w:right w:val="single" w:sz="4" w:space="0" w:color="auto"/>
            </w:tcBorders>
          </w:tcPr>
          <w:p w:rsidR="00B40F04" w:rsidRPr="007629F7" w:rsidRDefault="00B40F04" w:rsidP="00B40F04">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Entrega dos Comprovantes de Rendimentos do ano de 201</w:t>
            </w:r>
            <w:r w:rsidR="003A428F">
              <w:rPr>
                <w:rFonts w:ascii="Times New Roman" w:hAnsi="Times New Roman" w:cs="Times New Roman"/>
                <w:color w:val="000000"/>
                <w:sz w:val="24"/>
                <w:szCs w:val="24"/>
              </w:rPr>
              <w:t>8</w:t>
            </w:r>
            <w:r w:rsidRPr="007629F7">
              <w:rPr>
                <w:rFonts w:ascii="Times New Roman" w:hAnsi="Times New Roman" w:cs="Times New Roman"/>
                <w:color w:val="000000"/>
                <w:sz w:val="24"/>
                <w:szCs w:val="24"/>
              </w:rPr>
              <w:t xml:space="preserve"> </w:t>
            </w:r>
          </w:p>
        </w:tc>
      </w:tr>
      <w:tr w:rsidR="00781BEA" w:rsidRPr="003A428F" w:rsidTr="00920BDE">
        <w:tblPrEx>
          <w:tblBorders>
            <w:top w:val="nil"/>
            <w:left w:val="nil"/>
            <w:bottom w:val="nil"/>
            <w:right w:val="nil"/>
            <w:insideH w:val="none" w:sz="0" w:space="0" w:color="auto"/>
            <w:insideV w:val="none" w:sz="0" w:space="0" w:color="auto"/>
          </w:tblBorders>
        </w:tblPrEx>
        <w:trPr>
          <w:trHeight w:val="108"/>
        </w:trPr>
        <w:tc>
          <w:tcPr>
            <w:tcW w:w="959" w:type="dxa"/>
            <w:tcBorders>
              <w:top w:val="single" w:sz="4" w:space="0" w:color="auto"/>
              <w:left w:val="single" w:sz="4" w:space="0" w:color="auto"/>
              <w:bottom w:val="single" w:sz="4" w:space="0" w:color="auto"/>
              <w:right w:val="single" w:sz="4" w:space="0" w:color="auto"/>
            </w:tcBorders>
          </w:tcPr>
          <w:p w:rsidR="00B40F04" w:rsidRPr="003A428F" w:rsidRDefault="00B40F04" w:rsidP="00B40F04">
            <w:pPr>
              <w:autoSpaceDE w:val="0"/>
              <w:autoSpaceDN w:val="0"/>
              <w:adjustRightInd w:val="0"/>
              <w:spacing w:after="0" w:line="240" w:lineRule="auto"/>
              <w:rPr>
                <w:rFonts w:ascii="Times New Roman" w:hAnsi="Times New Roman" w:cs="Times New Roman"/>
                <w:sz w:val="24"/>
                <w:szCs w:val="24"/>
              </w:rPr>
            </w:pPr>
            <w:r w:rsidRPr="003A428F">
              <w:rPr>
                <w:rFonts w:ascii="Times New Roman" w:hAnsi="Times New Roman" w:cs="Times New Roman"/>
                <w:sz w:val="24"/>
                <w:szCs w:val="24"/>
              </w:rPr>
              <w:t xml:space="preserve">28 </w:t>
            </w:r>
          </w:p>
        </w:tc>
        <w:tc>
          <w:tcPr>
            <w:tcW w:w="7796" w:type="dxa"/>
            <w:tcBorders>
              <w:top w:val="single" w:sz="4" w:space="0" w:color="auto"/>
              <w:left w:val="single" w:sz="4" w:space="0" w:color="auto"/>
              <w:bottom w:val="single" w:sz="4" w:space="0" w:color="auto"/>
              <w:right w:val="single" w:sz="4" w:space="0" w:color="auto"/>
            </w:tcBorders>
          </w:tcPr>
          <w:p w:rsidR="00B40F04" w:rsidRPr="003A428F" w:rsidRDefault="00B40F04" w:rsidP="00B40F04">
            <w:pPr>
              <w:autoSpaceDE w:val="0"/>
              <w:autoSpaceDN w:val="0"/>
              <w:adjustRightInd w:val="0"/>
              <w:spacing w:after="0" w:line="240" w:lineRule="auto"/>
              <w:rPr>
                <w:rFonts w:ascii="Times New Roman" w:hAnsi="Times New Roman" w:cs="Times New Roman"/>
                <w:sz w:val="24"/>
                <w:szCs w:val="24"/>
              </w:rPr>
            </w:pPr>
            <w:r w:rsidRPr="003A428F">
              <w:rPr>
                <w:rFonts w:ascii="Times New Roman" w:hAnsi="Times New Roman" w:cs="Times New Roman"/>
                <w:sz w:val="24"/>
                <w:szCs w:val="24"/>
              </w:rPr>
              <w:t>Prazo para envio do DAIR relativo ao mês de janeiro/201</w:t>
            </w:r>
            <w:r w:rsidR="0012161C" w:rsidRPr="003A428F">
              <w:rPr>
                <w:rFonts w:ascii="Times New Roman" w:hAnsi="Times New Roman" w:cs="Times New Roman"/>
                <w:sz w:val="24"/>
                <w:szCs w:val="24"/>
              </w:rPr>
              <w:t>9</w:t>
            </w:r>
            <w:r w:rsidRPr="003A428F">
              <w:rPr>
                <w:rFonts w:ascii="Times New Roman" w:hAnsi="Times New Roman" w:cs="Times New Roman"/>
                <w:sz w:val="24"/>
                <w:szCs w:val="24"/>
              </w:rPr>
              <w:t xml:space="preserve"> </w:t>
            </w:r>
          </w:p>
        </w:tc>
      </w:tr>
      <w:tr w:rsidR="002C7558" w:rsidRPr="00A404B7" w:rsidTr="00920BDE">
        <w:tblPrEx>
          <w:tblBorders>
            <w:top w:val="nil"/>
            <w:left w:val="nil"/>
            <w:bottom w:val="nil"/>
            <w:right w:val="nil"/>
            <w:insideH w:val="none" w:sz="0" w:space="0" w:color="auto"/>
            <w:insideV w:val="none" w:sz="0" w:space="0" w:color="auto"/>
          </w:tblBorders>
        </w:tblPrEx>
        <w:trPr>
          <w:trHeight w:val="108"/>
        </w:trPr>
        <w:tc>
          <w:tcPr>
            <w:tcW w:w="959" w:type="dxa"/>
            <w:tcBorders>
              <w:top w:val="single" w:sz="4" w:space="0" w:color="auto"/>
              <w:left w:val="single" w:sz="4" w:space="0" w:color="auto"/>
              <w:bottom w:val="single" w:sz="4" w:space="0" w:color="auto"/>
              <w:right w:val="single" w:sz="4" w:space="0" w:color="auto"/>
            </w:tcBorders>
          </w:tcPr>
          <w:p w:rsidR="00B40F04" w:rsidRPr="00A404B7" w:rsidRDefault="00B40F04" w:rsidP="00B40F04">
            <w:pPr>
              <w:autoSpaceDE w:val="0"/>
              <w:autoSpaceDN w:val="0"/>
              <w:adjustRightInd w:val="0"/>
              <w:spacing w:after="0" w:line="240" w:lineRule="auto"/>
              <w:rPr>
                <w:rFonts w:ascii="Times New Roman" w:hAnsi="Times New Roman" w:cs="Times New Roman"/>
                <w:b/>
                <w:sz w:val="24"/>
                <w:szCs w:val="24"/>
              </w:rPr>
            </w:pPr>
            <w:r w:rsidRPr="00A404B7">
              <w:rPr>
                <w:rFonts w:ascii="Times New Roman" w:hAnsi="Times New Roman" w:cs="Times New Roman"/>
                <w:b/>
                <w:sz w:val="24"/>
                <w:szCs w:val="24"/>
              </w:rPr>
              <w:t xml:space="preserve">28 </w:t>
            </w:r>
          </w:p>
        </w:tc>
        <w:tc>
          <w:tcPr>
            <w:tcW w:w="7796" w:type="dxa"/>
            <w:tcBorders>
              <w:top w:val="single" w:sz="4" w:space="0" w:color="auto"/>
              <w:left w:val="single" w:sz="4" w:space="0" w:color="auto"/>
              <w:bottom w:val="single" w:sz="4" w:space="0" w:color="auto"/>
              <w:right w:val="single" w:sz="4" w:space="0" w:color="auto"/>
            </w:tcBorders>
          </w:tcPr>
          <w:p w:rsidR="00B40F04" w:rsidRPr="00A404B7" w:rsidRDefault="00B40F04" w:rsidP="00B40F04">
            <w:pPr>
              <w:autoSpaceDE w:val="0"/>
              <w:autoSpaceDN w:val="0"/>
              <w:adjustRightInd w:val="0"/>
              <w:spacing w:after="0" w:line="240" w:lineRule="auto"/>
              <w:rPr>
                <w:rFonts w:ascii="Times New Roman" w:hAnsi="Times New Roman" w:cs="Times New Roman"/>
                <w:b/>
                <w:sz w:val="24"/>
                <w:szCs w:val="24"/>
              </w:rPr>
            </w:pPr>
            <w:r w:rsidRPr="00A404B7">
              <w:rPr>
                <w:rFonts w:ascii="Times New Roman" w:hAnsi="Times New Roman" w:cs="Times New Roman"/>
                <w:b/>
                <w:sz w:val="24"/>
                <w:szCs w:val="24"/>
              </w:rPr>
              <w:t xml:space="preserve">Primeira reunião dos aposentados e pensionistas </w:t>
            </w:r>
          </w:p>
        </w:tc>
      </w:tr>
      <w:tr w:rsidR="00B40F04" w:rsidRPr="007629F7" w:rsidTr="00920BDE">
        <w:tblPrEx>
          <w:tblBorders>
            <w:top w:val="nil"/>
            <w:left w:val="nil"/>
            <w:bottom w:val="nil"/>
            <w:right w:val="nil"/>
            <w:insideH w:val="none" w:sz="0" w:space="0" w:color="auto"/>
            <w:insideV w:val="none" w:sz="0" w:space="0" w:color="auto"/>
          </w:tblBorders>
        </w:tblPrEx>
        <w:trPr>
          <w:trHeight w:val="255"/>
        </w:trPr>
        <w:tc>
          <w:tcPr>
            <w:tcW w:w="959" w:type="dxa"/>
            <w:tcBorders>
              <w:top w:val="single" w:sz="4" w:space="0" w:color="auto"/>
              <w:left w:val="single" w:sz="4" w:space="0" w:color="auto"/>
              <w:bottom w:val="single" w:sz="4" w:space="0" w:color="auto"/>
              <w:right w:val="single" w:sz="4" w:space="0" w:color="auto"/>
            </w:tcBorders>
          </w:tcPr>
          <w:p w:rsidR="00B40F04" w:rsidRPr="007629F7" w:rsidRDefault="00B40F04" w:rsidP="00B40F04">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28 </w:t>
            </w:r>
          </w:p>
        </w:tc>
        <w:tc>
          <w:tcPr>
            <w:tcW w:w="7796" w:type="dxa"/>
            <w:tcBorders>
              <w:top w:val="single" w:sz="4" w:space="0" w:color="auto"/>
              <w:left w:val="single" w:sz="4" w:space="0" w:color="auto"/>
              <w:bottom w:val="single" w:sz="4" w:space="0" w:color="auto"/>
              <w:right w:val="single" w:sz="4" w:space="0" w:color="auto"/>
            </w:tcBorders>
          </w:tcPr>
          <w:p w:rsidR="00B40F04" w:rsidRPr="007629F7" w:rsidRDefault="00B40F04" w:rsidP="00B40F04">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Prazo para enviar a Declaração do Imposto sobre a Renda Retido na Fonte – DIRF </w:t>
            </w:r>
          </w:p>
        </w:tc>
      </w:tr>
      <w:tr w:rsidR="00781BEA" w:rsidRPr="003A428F" w:rsidTr="00920BDE">
        <w:tblPrEx>
          <w:tblBorders>
            <w:top w:val="nil"/>
            <w:left w:val="nil"/>
            <w:bottom w:val="nil"/>
            <w:right w:val="nil"/>
            <w:insideH w:val="none" w:sz="0" w:space="0" w:color="auto"/>
            <w:insideV w:val="none" w:sz="0" w:space="0" w:color="auto"/>
          </w:tblBorders>
        </w:tblPrEx>
        <w:trPr>
          <w:trHeight w:val="254"/>
        </w:trPr>
        <w:tc>
          <w:tcPr>
            <w:tcW w:w="959" w:type="dxa"/>
            <w:tcBorders>
              <w:top w:val="single" w:sz="4" w:space="0" w:color="auto"/>
              <w:left w:val="single" w:sz="4" w:space="0" w:color="auto"/>
              <w:bottom w:val="single" w:sz="4" w:space="0" w:color="auto"/>
              <w:right w:val="single" w:sz="4" w:space="0" w:color="auto"/>
            </w:tcBorders>
          </w:tcPr>
          <w:p w:rsidR="0012161C" w:rsidRPr="003A428F" w:rsidRDefault="0012161C" w:rsidP="00B40F04">
            <w:pPr>
              <w:autoSpaceDE w:val="0"/>
              <w:autoSpaceDN w:val="0"/>
              <w:adjustRightInd w:val="0"/>
              <w:spacing w:after="0" w:line="240" w:lineRule="auto"/>
              <w:rPr>
                <w:rFonts w:ascii="Times New Roman" w:hAnsi="Times New Roman" w:cs="Times New Roman"/>
                <w:sz w:val="24"/>
                <w:szCs w:val="24"/>
              </w:rPr>
            </w:pPr>
            <w:r w:rsidRPr="003A428F">
              <w:rPr>
                <w:rFonts w:ascii="Times New Roman" w:hAnsi="Times New Roman" w:cs="Times New Roman"/>
                <w:sz w:val="24"/>
                <w:szCs w:val="24"/>
              </w:rPr>
              <w:lastRenderedPageBreak/>
              <w:t>28</w:t>
            </w:r>
          </w:p>
        </w:tc>
        <w:tc>
          <w:tcPr>
            <w:tcW w:w="7796" w:type="dxa"/>
            <w:tcBorders>
              <w:top w:val="single" w:sz="4" w:space="0" w:color="auto"/>
              <w:left w:val="single" w:sz="4" w:space="0" w:color="auto"/>
              <w:bottom w:val="single" w:sz="4" w:space="0" w:color="auto"/>
              <w:right w:val="single" w:sz="4" w:space="0" w:color="auto"/>
            </w:tcBorders>
          </w:tcPr>
          <w:p w:rsidR="0012161C" w:rsidRPr="003A428F" w:rsidRDefault="0012161C" w:rsidP="00B40F04">
            <w:pPr>
              <w:autoSpaceDE w:val="0"/>
              <w:autoSpaceDN w:val="0"/>
              <w:adjustRightInd w:val="0"/>
              <w:spacing w:after="0" w:line="240" w:lineRule="auto"/>
              <w:rPr>
                <w:rFonts w:ascii="Times New Roman" w:hAnsi="Times New Roman" w:cs="Times New Roman"/>
                <w:sz w:val="24"/>
                <w:szCs w:val="24"/>
              </w:rPr>
            </w:pPr>
            <w:r w:rsidRPr="003A428F">
              <w:rPr>
                <w:rFonts w:ascii="Times New Roman" w:hAnsi="Times New Roman" w:cs="Times New Roman"/>
                <w:sz w:val="24"/>
                <w:szCs w:val="24"/>
              </w:rPr>
              <w:t>Pagamento da folha</w:t>
            </w:r>
          </w:p>
        </w:tc>
      </w:tr>
      <w:tr w:rsidR="00781BEA" w:rsidRPr="007629F7" w:rsidTr="00920BDE">
        <w:trPr>
          <w:trHeight w:val="254"/>
        </w:trPr>
        <w:tc>
          <w:tcPr>
            <w:tcW w:w="959" w:type="dxa"/>
          </w:tcPr>
          <w:p w:rsidR="00781BEA" w:rsidRPr="007629F7" w:rsidRDefault="00781BEA" w:rsidP="00A2555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796" w:type="dxa"/>
          </w:tcPr>
          <w:p w:rsidR="00781BEA" w:rsidRPr="007629F7" w:rsidRDefault="00781BEA" w:rsidP="00A25555">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Prazo para</w:t>
            </w:r>
            <w:r>
              <w:rPr>
                <w:rFonts w:ascii="Times New Roman" w:hAnsi="Times New Roman" w:cs="Times New Roman"/>
                <w:color w:val="000000"/>
                <w:sz w:val="24"/>
                <w:szCs w:val="24"/>
              </w:rPr>
              <w:t xml:space="preserve"> o envio do PAD </w:t>
            </w:r>
          </w:p>
        </w:tc>
      </w:tr>
    </w:tbl>
    <w:p w:rsidR="00B40F04" w:rsidRPr="007629F7" w:rsidRDefault="00B40F04" w:rsidP="00661657">
      <w:pPr>
        <w:autoSpaceDE w:val="0"/>
        <w:autoSpaceDN w:val="0"/>
        <w:adjustRightInd w:val="0"/>
        <w:spacing w:after="0" w:line="240" w:lineRule="auto"/>
        <w:jc w:val="both"/>
        <w:rPr>
          <w:rFonts w:ascii="Times New Roman" w:hAnsi="Times New Roman" w:cs="Times New Roman"/>
          <w:color w:val="000000"/>
          <w:sz w:val="24"/>
          <w:szCs w:val="24"/>
        </w:rPr>
      </w:pPr>
    </w:p>
    <w:p w:rsidR="00920BDE" w:rsidRPr="007629F7" w:rsidRDefault="00920BDE" w:rsidP="00661657">
      <w:pPr>
        <w:autoSpaceDE w:val="0"/>
        <w:autoSpaceDN w:val="0"/>
        <w:adjustRightInd w:val="0"/>
        <w:spacing w:after="0" w:line="240" w:lineRule="auto"/>
        <w:jc w:val="both"/>
        <w:rPr>
          <w:rFonts w:ascii="Times New Roman" w:hAnsi="Times New Roman" w:cs="Times New Roman"/>
          <w:color w:val="000000"/>
          <w:sz w:val="24"/>
          <w:szCs w:val="24"/>
        </w:rPr>
      </w:pPr>
    </w:p>
    <w:p w:rsidR="00B40F04" w:rsidRPr="007629F7" w:rsidRDefault="00B40F04" w:rsidP="0066165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color w:val="000000"/>
          <w:sz w:val="24"/>
          <w:szCs w:val="24"/>
        </w:rPr>
        <w:t>MARÇO</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408"/>
      </w:tblGrid>
      <w:tr w:rsidR="00B40F04" w:rsidRPr="007629F7" w:rsidTr="002C7558">
        <w:trPr>
          <w:trHeight w:val="254"/>
        </w:trPr>
        <w:tc>
          <w:tcPr>
            <w:tcW w:w="959" w:type="dxa"/>
          </w:tcPr>
          <w:p w:rsidR="00B40F04" w:rsidRPr="007629F7" w:rsidRDefault="00B40F04" w:rsidP="00B40F04">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5º dia útil </w:t>
            </w:r>
          </w:p>
        </w:tc>
        <w:tc>
          <w:tcPr>
            <w:tcW w:w="6408" w:type="dxa"/>
          </w:tcPr>
          <w:p w:rsidR="00B40F04" w:rsidRPr="007629F7" w:rsidRDefault="00B40F04" w:rsidP="00B40F04">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Enviar Relatório de licitações realizadas no 1º bimestre de 2018 para Auditoria </w:t>
            </w:r>
          </w:p>
        </w:tc>
      </w:tr>
      <w:tr w:rsidR="002C7558" w:rsidRPr="003A428F" w:rsidTr="002C7558">
        <w:trPr>
          <w:trHeight w:val="254"/>
        </w:trPr>
        <w:tc>
          <w:tcPr>
            <w:tcW w:w="959" w:type="dxa"/>
          </w:tcPr>
          <w:p w:rsidR="002C7558" w:rsidRPr="003A428F" w:rsidRDefault="00F71972" w:rsidP="007629F7">
            <w:pPr>
              <w:autoSpaceDE w:val="0"/>
              <w:autoSpaceDN w:val="0"/>
              <w:adjustRightInd w:val="0"/>
              <w:spacing w:after="0" w:line="240" w:lineRule="auto"/>
              <w:rPr>
                <w:rFonts w:ascii="Times New Roman" w:hAnsi="Times New Roman" w:cs="Times New Roman"/>
                <w:sz w:val="24"/>
                <w:szCs w:val="24"/>
              </w:rPr>
            </w:pPr>
            <w:r w:rsidRPr="003A428F">
              <w:rPr>
                <w:rFonts w:ascii="Times New Roman" w:hAnsi="Times New Roman" w:cs="Times New Roman"/>
                <w:sz w:val="24"/>
                <w:szCs w:val="24"/>
              </w:rPr>
              <w:t>06</w:t>
            </w:r>
          </w:p>
        </w:tc>
        <w:tc>
          <w:tcPr>
            <w:tcW w:w="6408" w:type="dxa"/>
          </w:tcPr>
          <w:p w:rsidR="002C7558" w:rsidRPr="003A428F" w:rsidRDefault="002C7558" w:rsidP="007629F7">
            <w:pPr>
              <w:autoSpaceDE w:val="0"/>
              <w:autoSpaceDN w:val="0"/>
              <w:adjustRightInd w:val="0"/>
              <w:spacing w:after="0" w:line="240" w:lineRule="auto"/>
              <w:rPr>
                <w:rFonts w:ascii="Times New Roman" w:hAnsi="Times New Roman" w:cs="Times New Roman"/>
                <w:sz w:val="24"/>
                <w:szCs w:val="24"/>
              </w:rPr>
            </w:pPr>
            <w:r w:rsidRPr="003A428F">
              <w:rPr>
                <w:rFonts w:ascii="Times New Roman" w:hAnsi="Times New Roman" w:cs="Times New Roman"/>
                <w:sz w:val="24"/>
                <w:szCs w:val="24"/>
              </w:rPr>
              <w:t>Reunião</w:t>
            </w:r>
            <w:r w:rsidR="00F71972" w:rsidRPr="003A428F">
              <w:rPr>
                <w:rFonts w:ascii="Times New Roman" w:hAnsi="Times New Roman" w:cs="Times New Roman"/>
                <w:sz w:val="24"/>
                <w:szCs w:val="24"/>
              </w:rPr>
              <w:t xml:space="preserve"> do</w:t>
            </w:r>
            <w:r w:rsidRPr="003A428F">
              <w:rPr>
                <w:rFonts w:ascii="Times New Roman" w:hAnsi="Times New Roman" w:cs="Times New Roman"/>
                <w:sz w:val="24"/>
                <w:szCs w:val="24"/>
              </w:rPr>
              <w:t xml:space="preserve"> Conselho de Administração</w:t>
            </w:r>
          </w:p>
        </w:tc>
      </w:tr>
      <w:tr w:rsidR="00F71972" w:rsidRPr="003A428F" w:rsidTr="002C7558">
        <w:trPr>
          <w:trHeight w:val="254"/>
        </w:trPr>
        <w:tc>
          <w:tcPr>
            <w:tcW w:w="959" w:type="dxa"/>
          </w:tcPr>
          <w:p w:rsidR="00F71972" w:rsidRPr="003A428F" w:rsidRDefault="00F71972" w:rsidP="007629F7">
            <w:pPr>
              <w:autoSpaceDE w:val="0"/>
              <w:autoSpaceDN w:val="0"/>
              <w:adjustRightInd w:val="0"/>
              <w:spacing w:after="0" w:line="240" w:lineRule="auto"/>
              <w:rPr>
                <w:rFonts w:ascii="Times New Roman" w:hAnsi="Times New Roman" w:cs="Times New Roman"/>
                <w:sz w:val="24"/>
                <w:szCs w:val="24"/>
              </w:rPr>
            </w:pPr>
            <w:r w:rsidRPr="003A428F">
              <w:rPr>
                <w:rFonts w:ascii="Times New Roman" w:hAnsi="Times New Roman" w:cs="Times New Roman"/>
                <w:sz w:val="24"/>
                <w:szCs w:val="24"/>
              </w:rPr>
              <w:t>12</w:t>
            </w:r>
          </w:p>
        </w:tc>
        <w:tc>
          <w:tcPr>
            <w:tcW w:w="6408" w:type="dxa"/>
          </w:tcPr>
          <w:p w:rsidR="00F71972" w:rsidRPr="003A428F" w:rsidRDefault="00F71972" w:rsidP="007629F7">
            <w:pPr>
              <w:autoSpaceDE w:val="0"/>
              <w:autoSpaceDN w:val="0"/>
              <w:adjustRightInd w:val="0"/>
              <w:spacing w:after="0" w:line="240" w:lineRule="auto"/>
              <w:rPr>
                <w:rFonts w:ascii="Times New Roman" w:hAnsi="Times New Roman" w:cs="Times New Roman"/>
                <w:sz w:val="24"/>
                <w:szCs w:val="24"/>
              </w:rPr>
            </w:pPr>
            <w:r w:rsidRPr="003A428F">
              <w:rPr>
                <w:rFonts w:ascii="Times New Roman" w:hAnsi="Times New Roman" w:cs="Times New Roman"/>
                <w:sz w:val="24"/>
                <w:szCs w:val="24"/>
              </w:rPr>
              <w:t>Reunião do Comitê de Investimentos</w:t>
            </w:r>
          </w:p>
        </w:tc>
      </w:tr>
      <w:tr w:rsidR="00B40F04" w:rsidRPr="007629F7" w:rsidTr="002C7558">
        <w:trPr>
          <w:trHeight w:val="254"/>
        </w:trPr>
        <w:tc>
          <w:tcPr>
            <w:tcW w:w="959" w:type="dxa"/>
          </w:tcPr>
          <w:p w:rsidR="00B40F04" w:rsidRPr="007629F7" w:rsidRDefault="00B40F04" w:rsidP="00B40F04">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1</w:t>
            </w:r>
            <w:r w:rsidR="002C7558" w:rsidRPr="007629F7">
              <w:rPr>
                <w:rFonts w:ascii="Times New Roman" w:hAnsi="Times New Roman" w:cs="Times New Roman"/>
                <w:color w:val="000000"/>
                <w:sz w:val="24"/>
                <w:szCs w:val="24"/>
              </w:rPr>
              <w:t>5</w:t>
            </w:r>
          </w:p>
        </w:tc>
        <w:tc>
          <w:tcPr>
            <w:tcW w:w="6408" w:type="dxa"/>
          </w:tcPr>
          <w:p w:rsidR="00B40F04" w:rsidRPr="007629F7" w:rsidRDefault="00B40F04" w:rsidP="00B40F04">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Prazo entrega DCTF (pagamento PASEP) para Receita Federal relativo ao mês de </w:t>
            </w:r>
            <w:r w:rsidR="003A428F">
              <w:rPr>
                <w:rFonts w:ascii="Times New Roman" w:hAnsi="Times New Roman" w:cs="Times New Roman"/>
                <w:color w:val="000000"/>
                <w:sz w:val="24"/>
                <w:szCs w:val="24"/>
              </w:rPr>
              <w:t>fevereiro</w:t>
            </w:r>
            <w:r w:rsidRPr="007629F7">
              <w:rPr>
                <w:rFonts w:ascii="Times New Roman" w:hAnsi="Times New Roman" w:cs="Times New Roman"/>
                <w:color w:val="000000"/>
                <w:sz w:val="24"/>
                <w:szCs w:val="24"/>
              </w:rPr>
              <w:t xml:space="preserve">/2018 </w:t>
            </w:r>
          </w:p>
        </w:tc>
      </w:tr>
      <w:tr w:rsidR="002C7558" w:rsidRPr="00192D9A" w:rsidTr="002C7558">
        <w:tblPrEx>
          <w:tblBorders>
            <w:top w:val="nil"/>
            <w:left w:val="nil"/>
            <w:bottom w:val="nil"/>
            <w:right w:val="nil"/>
            <w:insideH w:val="none" w:sz="0" w:space="0" w:color="auto"/>
            <w:insideV w:val="none" w:sz="0" w:space="0" w:color="auto"/>
          </w:tblBorders>
        </w:tblPrEx>
        <w:trPr>
          <w:trHeight w:val="108"/>
        </w:trPr>
        <w:tc>
          <w:tcPr>
            <w:tcW w:w="959" w:type="dxa"/>
            <w:tcBorders>
              <w:top w:val="single" w:sz="4" w:space="0" w:color="auto"/>
              <w:left w:val="single" w:sz="4" w:space="0" w:color="auto"/>
              <w:bottom w:val="single" w:sz="4" w:space="0" w:color="auto"/>
              <w:right w:val="single" w:sz="4" w:space="0" w:color="auto"/>
            </w:tcBorders>
          </w:tcPr>
          <w:p w:rsidR="002C7558" w:rsidRPr="00192D9A" w:rsidRDefault="002C7558" w:rsidP="007629F7">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18</w:t>
            </w:r>
          </w:p>
        </w:tc>
        <w:tc>
          <w:tcPr>
            <w:tcW w:w="6408" w:type="dxa"/>
            <w:tcBorders>
              <w:top w:val="single" w:sz="4" w:space="0" w:color="auto"/>
              <w:left w:val="single" w:sz="4" w:space="0" w:color="auto"/>
              <w:bottom w:val="single" w:sz="4" w:space="0" w:color="auto"/>
              <w:right w:val="single" w:sz="4" w:space="0" w:color="auto"/>
            </w:tcBorders>
          </w:tcPr>
          <w:p w:rsidR="002C7558" w:rsidRPr="00192D9A" w:rsidRDefault="002C7558" w:rsidP="007629F7">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Segunda etapa – Treinamento Conselheiros e Servidores – Empresa Gestor Um - Noções de Cálculo Atuarial</w:t>
            </w:r>
          </w:p>
        </w:tc>
      </w:tr>
      <w:tr w:rsidR="00B40F04" w:rsidRPr="007629F7" w:rsidTr="002C7558">
        <w:trPr>
          <w:trHeight w:val="108"/>
        </w:trPr>
        <w:tc>
          <w:tcPr>
            <w:tcW w:w="959" w:type="dxa"/>
          </w:tcPr>
          <w:p w:rsidR="00B40F04" w:rsidRPr="007629F7" w:rsidRDefault="00B40F04" w:rsidP="00B40F04">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23 </w:t>
            </w:r>
          </w:p>
        </w:tc>
        <w:tc>
          <w:tcPr>
            <w:tcW w:w="6408" w:type="dxa"/>
          </w:tcPr>
          <w:p w:rsidR="00B40F04" w:rsidRPr="007629F7" w:rsidRDefault="00B40F04" w:rsidP="00B40F04">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Prazo para enviar a Relação Anual de Informações Sociais – RAIS </w:t>
            </w:r>
          </w:p>
        </w:tc>
      </w:tr>
      <w:tr w:rsidR="002C7558" w:rsidRPr="00192D9A" w:rsidTr="002C7558">
        <w:trPr>
          <w:trHeight w:val="108"/>
        </w:trPr>
        <w:tc>
          <w:tcPr>
            <w:tcW w:w="959" w:type="dxa"/>
          </w:tcPr>
          <w:p w:rsidR="005B5417" w:rsidRPr="00192D9A" w:rsidRDefault="005B5417" w:rsidP="00B40F04">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29</w:t>
            </w:r>
          </w:p>
        </w:tc>
        <w:tc>
          <w:tcPr>
            <w:tcW w:w="6408" w:type="dxa"/>
          </w:tcPr>
          <w:p w:rsidR="005B5417" w:rsidRPr="00192D9A" w:rsidRDefault="005B5417" w:rsidP="00B40F04">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Pagamento da folha</w:t>
            </w:r>
          </w:p>
        </w:tc>
      </w:tr>
      <w:tr w:rsidR="002C7558" w:rsidRPr="00192D9A" w:rsidTr="002C7558">
        <w:trPr>
          <w:trHeight w:val="108"/>
        </w:trPr>
        <w:tc>
          <w:tcPr>
            <w:tcW w:w="959" w:type="dxa"/>
          </w:tcPr>
          <w:p w:rsidR="00B40F04" w:rsidRPr="00192D9A" w:rsidRDefault="00192D9A" w:rsidP="00B40F04">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29</w:t>
            </w:r>
          </w:p>
        </w:tc>
        <w:tc>
          <w:tcPr>
            <w:tcW w:w="6408" w:type="dxa"/>
          </w:tcPr>
          <w:p w:rsidR="00B40F04" w:rsidRPr="00192D9A" w:rsidRDefault="00B40F04" w:rsidP="00B40F04">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 xml:space="preserve">Prazo para envio do DAIR relativo ao mês de fevereiro/2018 </w:t>
            </w:r>
          </w:p>
        </w:tc>
      </w:tr>
      <w:tr w:rsidR="002C7558" w:rsidRPr="00192D9A" w:rsidTr="002C7558">
        <w:trPr>
          <w:trHeight w:val="108"/>
        </w:trPr>
        <w:tc>
          <w:tcPr>
            <w:tcW w:w="959" w:type="dxa"/>
          </w:tcPr>
          <w:p w:rsidR="00B40F04" w:rsidRPr="00192D9A" w:rsidRDefault="00192D9A" w:rsidP="00B40F04">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29</w:t>
            </w:r>
          </w:p>
        </w:tc>
        <w:tc>
          <w:tcPr>
            <w:tcW w:w="6408" w:type="dxa"/>
          </w:tcPr>
          <w:p w:rsidR="00B40F04" w:rsidRPr="00192D9A" w:rsidRDefault="00B40F04" w:rsidP="00B40F04">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 xml:space="preserve">Prazo para envio do DIPR relativo ao 1º bimestre/2018 </w:t>
            </w:r>
          </w:p>
        </w:tc>
      </w:tr>
      <w:tr w:rsidR="002C7558" w:rsidRPr="00192D9A" w:rsidTr="002C7558">
        <w:trPr>
          <w:trHeight w:val="108"/>
        </w:trPr>
        <w:tc>
          <w:tcPr>
            <w:tcW w:w="959" w:type="dxa"/>
          </w:tcPr>
          <w:p w:rsidR="00B40F04" w:rsidRPr="00192D9A" w:rsidRDefault="00192D9A" w:rsidP="00B40F04">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29</w:t>
            </w:r>
          </w:p>
        </w:tc>
        <w:tc>
          <w:tcPr>
            <w:tcW w:w="6408" w:type="dxa"/>
          </w:tcPr>
          <w:p w:rsidR="00B40F04" w:rsidRPr="00192D9A" w:rsidRDefault="00B40F04" w:rsidP="00B40F04">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Prazo para envio do DRAA 201</w:t>
            </w:r>
            <w:r w:rsidR="0012161C" w:rsidRPr="00192D9A">
              <w:rPr>
                <w:rFonts w:ascii="Times New Roman" w:hAnsi="Times New Roman" w:cs="Times New Roman"/>
                <w:sz w:val="24"/>
                <w:szCs w:val="24"/>
              </w:rPr>
              <w:t>9</w:t>
            </w:r>
            <w:r w:rsidRPr="00192D9A">
              <w:rPr>
                <w:rFonts w:ascii="Times New Roman" w:hAnsi="Times New Roman" w:cs="Times New Roman"/>
                <w:sz w:val="24"/>
                <w:szCs w:val="24"/>
              </w:rPr>
              <w:t xml:space="preserve"> – data base 201</w:t>
            </w:r>
            <w:r w:rsidR="0012161C" w:rsidRPr="00192D9A">
              <w:rPr>
                <w:rFonts w:ascii="Times New Roman" w:hAnsi="Times New Roman" w:cs="Times New Roman"/>
                <w:sz w:val="24"/>
                <w:szCs w:val="24"/>
              </w:rPr>
              <w:t>8</w:t>
            </w:r>
            <w:r w:rsidRPr="00192D9A">
              <w:rPr>
                <w:rFonts w:ascii="Times New Roman" w:hAnsi="Times New Roman" w:cs="Times New Roman"/>
                <w:sz w:val="24"/>
                <w:szCs w:val="24"/>
              </w:rPr>
              <w:t xml:space="preserve"> </w:t>
            </w:r>
          </w:p>
        </w:tc>
      </w:tr>
      <w:tr w:rsidR="002C7558" w:rsidRPr="00192D9A" w:rsidTr="002C7558">
        <w:trPr>
          <w:trHeight w:val="108"/>
        </w:trPr>
        <w:tc>
          <w:tcPr>
            <w:tcW w:w="959" w:type="dxa"/>
          </w:tcPr>
          <w:p w:rsidR="00B40F04" w:rsidRPr="00192D9A" w:rsidRDefault="00192D9A" w:rsidP="00B40F04">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29</w:t>
            </w:r>
          </w:p>
        </w:tc>
        <w:tc>
          <w:tcPr>
            <w:tcW w:w="6408" w:type="dxa"/>
          </w:tcPr>
          <w:p w:rsidR="00B40F04" w:rsidRPr="00192D9A" w:rsidRDefault="00B40F04" w:rsidP="00920BDE">
            <w:pPr>
              <w:autoSpaceDE w:val="0"/>
              <w:autoSpaceDN w:val="0"/>
              <w:adjustRightInd w:val="0"/>
              <w:spacing w:after="0" w:line="240" w:lineRule="auto"/>
              <w:jc w:val="both"/>
              <w:rPr>
                <w:rFonts w:ascii="Times New Roman" w:hAnsi="Times New Roman" w:cs="Times New Roman"/>
                <w:sz w:val="24"/>
                <w:szCs w:val="24"/>
              </w:rPr>
            </w:pPr>
            <w:r w:rsidRPr="00192D9A">
              <w:rPr>
                <w:rFonts w:ascii="Times New Roman" w:hAnsi="Times New Roman" w:cs="Times New Roman"/>
                <w:sz w:val="24"/>
                <w:szCs w:val="24"/>
              </w:rPr>
              <w:t xml:space="preserve">Prazo para envio dos Demonstrativos Contábeis </w:t>
            </w:r>
            <w:proofErr w:type="gramStart"/>
            <w:r w:rsidRPr="00192D9A">
              <w:rPr>
                <w:rFonts w:ascii="Times New Roman" w:hAnsi="Times New Roman" w:cs="Times New Roman"/>
                <w:sz w:val="24"/>
                <w:szCs w:val="24"/>
              </w:rPr>
              <w:t>do  encerramento</w:t>
            </w:r>
            <w:proofErr w:type="gramEnd"/>
            <w:r w:rsidRPr="00192D9A">
              <w:rPr>
                <w:rFonts w:ascii="Times New Roman" w:hAnsi="Times New Roman" w:cs="Times New Roman"/>
                <w:sz w:val="24"/>
                <w:szCs w:val="24"/>
              </w:rPr>
              <w:t xml:space="preserve"> de 201</w:t>
            </w:r>
            <w:r w:rsidR="0012161C" w:rsidRPr="00192D9A">
              <w:rPr>
                <w:rFonts w:ascii="Times New Roman" w:hAnsi="Times New Roman" w:cs="Times New Roman"/>
                <w:sz w:val="24"/>
                <w:szCs w:val="24"/>
              </w:rPr>
              <w:t>8</w:t>
            </w:r>
            <w:r w:rsidRPr="00192D9A">
              <w:rPr>
                <w:rFonts w:ascii="Times New Roman" w:hAnsi="Times New Roman" w:cs="Times New Roman"/>
                <w:sz w:val="24"/>
                <w:szCs w:val="24"/>
              </w:rPr>
              <w:t xml:space="preserve"> </w:t>
            </w:r>
            <w:r w:rsidR="00192D9A" w:rsidRPr="00192D9A">
              <w:rPr>
                <w:rFonts w:ascii="Times New Roman" w:hAnsi="Times New Roman" w:cs="Times New Roman"/>
                <w:sz w:val="24"/>
                <w:szCs w:val="24"/>
              </w:rPr>
              <w:t xml:space="preserve">para o Ministério da </w:t>
            </w:r>
            <w:r w:rsidR="00D9386E">
              <w:rPr>
                <w:rFonts w:ascii="Times New Roman" w:hAnsi="Times New Roman" w:cs="Times New Roman"/>
                <w:sz w:val="24"/>
                <w:szCs w:val="24"/>
              </w:rPr>
              <w:t>Economia</w:t>
            </w:r>
            <w:r w:rsidR="00192D9A" w:rsidRPr="00192D9A">
              <w:rPr>
                <w:rFonts w:ascii="Times New Roman" w:hAnsi="Times New Roman" w:cs="Times New Roman"/>
                <w:sz w:val="24"/>
                <w:szCs w:val="24"/>
              </w:rPr>
              <w:t xml:space="preserve"> – Secretaria da Previdência.</w:t>
            </w:r>
          </w:p>
        </w:tc>
      </w:tr>
      <w:tr w:rsidR="00876191" w:rsidRPr="00192D9A" w:rsidTr="002C7558">
        <w:trPr>
          <w:trHeight w:val="108"/>
        </w:trPr>
        <w:tc>
          <w:tcPr>
            <w:tcW w:w="959" w:type="dxa"/>
          </w:tcPr>
          <w:p w:rsidR="00876191" w:rsidRPr="00192D9A" w:rsidRDefault="00876191" w:rsidP="00B40F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6408" w:type="dxa"/>
          </w:tcPr>
          <w:p w:rsidR="00876191" w:rsidRPr="00192D9A" w:rsidRDefault="00876191" w:rsidP="00B40F04">
            <w:pPr>
              <w:autoSpaceDE w:val="0"/>
              <w:autoSpaceDN w:val="0"/>
              <w:adjustRightInd w:val="0"/>
              <w:spacing w:after="0" w:line="240" w:lineRule="auto"/>
              <w:rPr>
                <w:rFonts w:ascii="Times New Roman" w:hAnsi="Times New Roman" w:cs="Times New Roman"/>
                <w:sz w:val="24"/>
                <w:szCs w:val="24"/>
              </w:rPr>
            </w:pPr>
            <w:r w:rsidRPr="007629F7">
              <w:rPr>
                <w:rFonts w:ascii="Times New Roman" w:hAnsi="Times New Roman" w:cs="Times New Roman"/>
                <w:color w:val="000000"/>
                <w:sz w:val="24"/>
                <w:szCs w:val="24"/>
              </w:rPr>
              <w:t>Prazo para</w:t>
            </w:r>
            <w:r>
              <w:rPr>
                <w:rFonts w:ascii="Times New Roman" w:hAnsi="Times New Roman" w:cs="Times New Roman"/>
                <w:color w:val="000000"/>
                <w:sz w:val="24"/>
                <w:szCs w:val="24"/>
              </w:rPr>
              <w:t xml:space="preserve"> o envio do PAD</w:t>
            </w:r>
          </w:p>
        </w:tc>
      </w:tr>
      <w:tr w:rsidR="00027016" w:rsidRPr="00192D9A" w:rsidTr="002C7558">
        <w:trPr>
          <w:trHeight w:val="108"/>
        </w:trPr>
        <w:tc>
          <w:tcPr>
            <w:tcW w:w="959" w:type="dxa"/>
          </w:tcPr>
          <w:p w:rsidR="00027016" w:rsidRDefault="00027016" w:rsidP="00B40F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6408" w:type="dxa"/>
          </w:tcPr>
          <w:p w:rsidR="00027016" w:rsidRPr="007629F7" w:rsidRDefault="00027016" w:rsidP="00B40F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Prazo para o DRAA</w:t>
            </w:r>
          </w:p>
        </w:tc>
      </w:tr>
    </w:tbl>
    <w:p w:rsidR="00B40F04" w:rsidRPr="007629F7" w:rsidRDefault="00B40F04" w:rsidP="00661657">
      <w:pPr>
        <w:autoSpaceDE w:val="0"/>
        <w:autoSpaceDN w:val="0"/>
        <w:adjustRightInd w:val="0"/>
        <w:spacing w:after="0" w:line="240" w:lineRule="auto"/>
        <w:jc w:val="both"/>
        <w:rPr>
          <w:rFonts w:ascii="Times New Roman" w:hAnsi="Times New Roman" w:cs="Times New Roman"/>
          <w:color w:val="000000"/>
          <w:sz w:val="24"/>
          <w:szCs w:val="24"/>
        </w:rPr>
      </w:pPr>
    </w:p>
    <w:p w:rsidR="00B40F04" w:rsidRPr="007629F7" w:rsidRDefault="00B40F04" w:rsidP="0066165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color w:val="000000"/>
          <w:sz w:val="24"/>
          <w:szCs w:val="24"/>
        </w:rPr>
        <w:t>ABRIL</w:t>
      </w:r>
    </w:p>
    <w:tbl>
      <w:tblPr>
        <w:tblW w:w="7367" w:type="dxa"/>
        <w:tblInd w:w="-113" w:type="dxa"/>
        <w:tblBorders>
          <w:top w:val="nil"/>
          <w:left w:val="nil"/>
          <w:bottom w:val="nil"/>
          <w:right w:val="nil"/>
        </w:tblBorders>
        <w:tblLayout w:type="fixed"/>
        <w:tblLook w:val="0000" w:firstRow="0" w:lastRow="0" w:firstColumn="0" w:lastColumn="0" w:noHBand="0" w:noVBand="0"/>
      </w:tblPr>
      <w:tblGrid>
        <w:gridCol w:w="959"/>
        <w:gridCol w:w="6379"/>
        <w:gridCol w:w="29"/>
      </w:tblGrid>
      <w:tr w:rsidR="002C7558" w:rsidRPr="00192D9A" w:rsidTr="00920BDE">
        <w:trPr>
          <w:trHeight w:val="108"/>
        </w:trPr>
        <w:tc>
          <w:tcPr>
            <w:tcW w:w="959" w:type="dxa"/>
            <w:tcBorders>
              <w:top w:val="single" w:sz="4" w:space="0" w:color="auto"/>
              <w:left w:val="single" w:sz="4" w:space="0" w:color="auto"/>
              <w:bottom w:val="single" w:sz="4" w:space="0" w:color="auto"/>
              <w:right w:val="single" w:sz="4" w:space="0" w:color="auto"/>
            </w:tcBorders>
          </w:tcPr>
          <w:p w:rsidR="002C7558" w:rsidRPr="00192D9A" w:rsidRDefault="002C7558" w:rsidP="007629F7">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01</w:t>
            </w:r>
          </w:p>
        </w:tc>
        <w:tc>
          <w:tcPr>
            <w:tcW w:w="6408" w:type="dxa"/>
            <w:gridSpan w:val="2"/>
            <w:tcBorders>
              <w:top w:val="single" w:sz="4" w:space="0" w:color="auto"/>
              <w:left w:val="single" w:sz="4" w:space="0" w:color="auto"/>
              <w:bottom w:val="single" w:sz="4" w:space="0" w:color="auto"/>
              <w:right w:val="single" w:sz="4" w:space="0" w:color="auto"/>
            </w:tcBorders>
          </w:tcPr>
          <w:p w:rsidR="002C7558" w:rsidRPr="00192D9A" w:rsidRDefault="002C7558" w:rsidP="007629F7">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 xml:space="preserve">Terceira etapa – Treinamento Conselheiros e Servidores – Empresa Referência - Investimentos </w:t>
            </w:r>
          </w:p>
        </w:tc>
      </w:tr>
      <w:tr w:rsidR="000F17D2" w:rsidRPr="00192D9A" w:rsidTr="00920BDE">
        <w:trPr>
          <w:trHeight w:val="108"/>
        </w:trPr>
        <w:tc>
          <w:tcPr>
            <w:tcW w:w="959" w:type="dxa"/>
            <w:tcBorders>
              <w:top w:val="single" w:sz="4" w:space="0" w:color="auto"/>
              <w:left w:val="single" w:sz="4" w:space="0" w:color="auto"/>
              <w:bottom w:val="single" w:sz="4" w:space="0" w:color="auto"/>
              <w:right w:val="single" w:sz="4" w:space="0" w:color="auto"/>
            </w:tcBorders>
          </w:tcPr>
          <w:p w:rsidR="000F17D2" w:rsidRPr="00192D9A" w:rsidRDefault="000F17D2" w:rsidP="007629F7">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02</w:t>
            </w:r>
          </w:p>
        </w:tc>
        <w:tc>
          <w:tcPr>
            <w:tcW w:w="6408" w:type="dxa"/>
            <w:gridSpan w:val="2"/>
            <w:tcBorders>
              <w:top w:val="single" w:sz="4" w:space="0" w:color="auto"/>
              <w:left w:val="single" w:sz="4" w:space="0" w:color="auto"/>
              <w:bottom w:val="single" w:sz="4" w:space="0" w:color="auto"/>
              <w:right w:val="single" w:sz="4" w:space="0" w:color="auto"/>
            </w:tcBorders>
          </w:tcPr>
          <w:p w:rsidR="000F17D2" w:rsidRPr="00192D9A" w:rsidRDefault="000F17D2" w:rsidP="007629F7">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Reunião do Conselho de Administração</w:t>
            </w:r>
          </w:p>
        </w:tc>
      </w:tr>
      <w:tr w:rsidR="000F17D2" w:rsidRPr="00192D9A" w:rsidTr="00920BDE">
        <w:trPr>
          <w:trHeight w:val="108"/>
        </w:trPr>
        <w:tc>
          <w:tcPr>
            <w:tcW w:w="959" w:type="dxa"/>
            <w:tcBorders>
              <w:top w:val="single" w:sz="4" w:space="0" w:color="auto"/>
              <w:left w:val="single" w:sz="4" w:space="0" w:color="auto"/>
              <w:bottom w:val="single" w:sz="4" w:space="0" w:color="auto"/>
              <w:right w:val="single" w:sz="4" w:space="0" w:color="auto"/>
            </w:tcBorders>
          </w:tcPr>
          <w:p w:rsidR="000F17D2" w:rsidRPr="00192D9A" w:rsidRDefault="000F17D2" w:rsidP="007629F7">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09</w:t>
            </w:r>
          </w:p>
        </w:tc>
        <w:tc>
          <w:tcPr>
            <w:tcW w:w="6408" w:type="dxa"/>
            <w:gridSpan w:val="2"/>
            <w:tcBorders>
              <w:top w:val="single" w:sz="4" w:space="0" w:color="auto"/>
              <w:left w:val="single" w:sz="4" w:space="0" w:color="auto"/>
              <w:bottom w:val="single" w:sz="4" w:space="0" w:color="auto"/>
              <w:right w:val="single" w:sz="4" w:space="0" w:color="auto"/>
            </w:tcBorders>
          </w:tcPr>
          <w:p w:rsidR="000F17D2" w:rsidRPr="00192D9A" w:rsidRDefault="000F17D2" w:rsidP="007629F7">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Reunião Comitê de Investimentos</w:t>
            </w:r>
          </w:p>
        </w:tc>
      </w:tr>
      <w:tr w:rsidR="00B40F04" w:rsidRPr="00192D9A" w:rsidTr="00920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959" w:type="dxa"/>
          </w:tcPr>
          <w:p w:rsidR="00B40F04" w:rsidRPr="00192D9A" w:rsidRDefault="00B40F04" w:rsidP="00B40F04">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 xml:space="preserve">15 </w:t>
            </w:r>
          </w:p>
        </w:tc>
        <w:tc>
          <w:tcPr>
            <w:tcW w:w="6408" w:type="dxa"/>
            <w:gridSpan w:val="2"/>
          </w:tcPr>
          <w:p w:rsidR="00B40F04" w:rsidRPr="00192D9A" w:rsidRDefault="00B40F04" w:rsidP="00B40F04">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Prazo entrega DCTF (pagamento PASEP) para Receita Federal relativo ao mês de fevereiro/201</w:t>
            </w:r>
            <w:r w:rsidR="005B5417" w:rsidRPr="00192D9A">
              <w:rPr>
                <w:rFonts w:ascii="Times New Roman" w:hAnsi="Times New Roman" w:cs="Times New Roman"/>
                <w:sz w:val="24"/>
                <w:szCs w:val="24"/>
              </w:rPr>
              <w:t>9</w:t>
            </w:r>
            <w:r w:rsidRPr="00192D9A">
              <w:rPr>
                <w:rFonts w:ascii="Times New Roman" w:hAnsi="Times New Roman" w:cs="Times New Roman"/>
                <w:sz w:val="24"/>
                <w:szCs w:val="24"/>
              </w:rPr>
              <w:t xml:space="preserve"> </w:t>
            </w:r>
          </w:p>
        </w:tc>
      </w:tr>
      <w:tr w:rsidR="00920BDE" w:rsidRPr="007629F7" w:rsidTr="00920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108"/>
        </w:trPr>
        <w:tc>
          <w:tcPr>
            <w:tcW w:w="959" w:type="dxa"/>
          </w:tcPr>
          <w:p w:rsidR="00920BDE" w:rsidRPr="007629F7" w:rsidRDefault="00920BDE" w:rsidP="00920BDE">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7629F7">
              <w:rPr>
                <w:rFonts w:ascii="Times New Roman" w:hAnsi="Times New Roman" w:cs="Times New Roman"/>
                <w:color w:val="000000"/>
                <w:sz w:val="24"/>
                <w:szCs w:val="24"/>
              </w:rPr>
              <w:t xml:space="preserve"> </w:t>
            </w:r>
          </w:p>
        </w:tc>
        <w:tc>
          <w:tcPr>
            <w:tcW w:w="6379" w:type="dxa"/>
          </w:tcPr>
          <w:p w:rsidR="00920BDE" w:rsidRPr="007629F7" w:rsidRDefault="00920BDE" w:rsidP="00920BDE">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Reunião do Conselho Fiscal </w:t>
            </w:r>
          </w:p>
        </w:tc>
      </w:tr>
      <w:tr w:rsidR="00B40F04" w:rsidRPr="00192D9A" w:rsidTr="00920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959" w:type="dxa"/>
          </w:tcPr>
          <w:p w:rsidR="00B40F04" w:rsidRPr="00192D9A" w:rsidRDefault="00B40F04" w:rsidP="00B40F04">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 xml:space="preserve">30 </w:t>
            </w:r>
          </w:p>
        </w:tc>
        <w:tc>
          <w:tcPr>
            <w:tcW w:w="6408" w:type="dxa"/>
            <w:gridSpan w:val="2"/>
          </w:tcPr>
          <w:p w:rsidR="00B40F04" w:rsidRPr="00192D9A" w:rsidRDefault="00B40F04" w:rsidP="00B40F04">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 xml:space="preserve">Prazo para envio do DAIR relativo ao mês de março/2018 </w:t>
            </w:r>
          </w:p>
        </w:tc>
      </w:tr>
      <w:tr w:rsidR="005B5417" w:rsidRPr="00192D9A" w:rsidTr="00920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959" w:type="dxa"/>
            <w:tcBorders>
              <w:top w:val="single" w:sz="4" w:space="0" w:color="auto"/>
              <w:left w:val="single" w:sz="4" w:space="0" w:color="auto"/>
              <w:bottom w:val="single" w:sz="4" w:space="0" w:color="auto"/>
              <w:right w:val="single" w:sz="4" w:space="0" w:color="auto"/>
            </w:tcBorders>
          </w:tcPr>
          <w:p w:rsidR="005B5417" w:rsidRPr="00192D9A" w:rsidRDefault="005B5417" w:rsidP="007629F7">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30</w:t>
            </w:r>
          </w:p>
        </w:tc>
        <w:tc>
          <w:tcPr>
            <w:tcW w:w="6408" w:type="dxa"/>
            <w:gridSpan w:val="2"/>
            <w:tcBorders>
              <w:top w:val="single" w:sz="4" w:space="0" w:color="auto"/>
              <w:left w:val="single" w:sz="4" w:space="0" w:color="auto"/>
              <w:bottom w:val="single" w:sz="4" w:space="0" w:color="auto"/>
              <w:right w:val="single" w:sz="4" w:space="0" w:color="auto"/>
            </w:tcBorders>
          </w:tcPr>
          <w:p w:rsidR="005B5417" w:rsidRPr="00192D9A" w:rsidRDefault="005B5417" w:rsidP="007629F7">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Pagamento da folha</w:t>
            </w:r>
          </w:p>
        </w:tc>
      </w:tr>
      <w:tr w:rsidR="00876191" w:rsidRPr="00192D9A" w:rsidTr="00920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959" w:type="dxa"/>
            <w:tcBorders>
              <w:top w:val="single" w:sz="4" w:space="0" w:color="auto"/>
              <w:left w:val="single" w:sz="4" w:space="0" w:color="auto"/>
              <w:bottom w:val="single" w:sz="4" w:space="0" w:color="auto"/>
              <w:right w:val="single" w:sz="4" w:space="0" w:color="auto"/>
            </w:tcBorders>
          </w:tcPr>
          <w:p w:rsidR="00876191" w:rsidRPr="00192D9A" w:rsidRDefault="00876191" w:rsidP="007629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6408" w:type="dxa"/>
            <w:gridSpan w:val="2"/>
            <w:tcBorders>
              <w:top w:val="single" w:sz="4" w:space="0" w:color="auto"/>
              <w:left w:val="single" w:sz="4" w:space="0" w:color="auto"/>
              <w:bottom w:val="single" w:sz="4" w:space="0" w:color="auto"/>
              <w:right w:val="single" w:sz="4" w:space="0" w:color="auto"/>
            </w:tcBorders>
          </w:tcPr>
          <w:p w:rsidR="00876191" w:rsidRPr="00192D9A" w:rsidRDefault="00876191" w:rsidP="007629F7">
            <w:pPr>
              <w:autoSpaceDE w:val="0"/>
              <w:autoSpaceDN w:val="0"/>
              <w:adjustRightInd w:val="0"/>
              <w:spacing w:after="0" w:line="240" w:lineRule="auto"/>
              <w:rPr>
                <w:rFonts w:ascii="Times New Roman" w:hAnsi="Times New Roman" w:cs="Times New Roman"/>
                <w:sz w:val="24"/>
                <w:szCs w:val="24"/>
              </w:rPr>
            </w:pPr>
            <w:r w:rsidRPr="007629F7">
              <w:rPr>
                <w:rFonts w:ascii="Times New Roman" w:hAnsi="Times New Roman" w:cs="Times New Roman"/>
                <w:color w:val="000000"/>
                <w:sz w:val="24"/>
                <w:szCs w:val="24"/>
              </w:rPr>
              <w:t>Prazo para</w:t>
            </w:r>
            <w:r>
              <w:rPr>
                <w:rFonts w:ascii="Times New Roman" w:hAnsi="Times New Roman" w:cs="Times New Roman"/>
                <w:color w:val="000000"/>
                <w:sz w:val="24"/>
                <w:szCs w:val="24"/>
              </w:rPr>
              <w:t xml:space="preserve"> o envio do PAD</w:t>
            </w:r>
          </w:p>
        </w:tc>
      </w:tr>
    </w:tbl>
    <w:p w:rsidR="00F71972" w:rsidRPr="007629F7" w:rsidRDefault="00F71972" w:rsidP="00661657">
      <w:pPr>
        <w:autoSpaceDE w:val="0"/>
        <w:autoSpaceDN w:val="0"/>
        <w:adjustRightInd w:val="0"/>
        <w:spacing w:after="0" w:line="240" w:lineRule="auto"/>
        <w:jc w:val="both"/>
        <w:rPr>
          <w:rFonts w:ascii="Times New Roman" w:hAnsi="Times New Roman" w:cs="Times New Roman"/>
          <w:b/>
          <w:color w:val="000000"/>
          <w:sz w:val="24"/>
          <w:szCs w:val="24"/>
        </w:rPr>
      </w:pPr>
    </w:p>
    <w:p w:rsidR="002D3C43" w:rsidRPr="007629F7" w:rsidRDefault="002D3C43" w:rsidP="00661657">
      <w:pPr>
        <w:autoSpaceDE w:val="0"/>
        <w:autoSpaceDN w:val="0"/>
        <w:adjustRightInd w:val="0"/>
        <w:spacing w:after="0" w:line="240" w:lineRule="auto"/>
        <w:jc w:val="both"/>
        <w:rPr>
          <w:rFonts w:ascii="Times New Roman" w:hAnsi="Times New Roman" w:cs="Times New Roman"/>
          <w:b/>
          <w:color w:val="000000"/>
          <w:sz w:val="24"/>
          <w:szCs w:val="24"/>
        </w:rPr>
      </w:pPr>
      <w:r w:rsidRPr="007629F7">
        <w:rPr>
          <w:rFonts w:ascii="Times New Roman" w:hAnsi="Times New Roman" w:cs="Times New Roman"/>
          <w:b/>
          <w:color w:val="000000"/>
          <w:sz w:val="24"/>
          <w:szCs w:val="24"/>
        </w:rPr>
        <w:t>MAIO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6408"/>
      </w:tblGrid>
      <w:tr w:rsidR="000F17D2" w:rsidRPr="00876191" w:rsidTr="007629F7">
        <w:trPr>
          <w:trHeight w:val="108"/>
        </w:trPr>
        <w:tc>
          <w:tcPr>
            <w:tcW w:w="954" w:type="dxa"/>
          </w:tcPr>
          <w:p w:rsidR="000F17D2" w:rsidRPr="00876191" w:rsidRDefault="000F17D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 xml:space="preserve">07 </w:t>
            </w:r>
          </w:p>
        </w:tc>
        <w:tc>
          <w:tcPr>
            <w:tcW w:w="6408" w:type="dxa"/>
          </w:tcPr>
          <w:p w:rsidR="000F17D2" w:rsidRPr="00876191" w:rsidRDefault="000F17D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 xml:space="preserve">Reunião do Conselho de Administração </w:t>
            </w:r>
          </w:p>
        </w:tc>
      </w:tr>
      <w:tr w:rsidR="000F17D2" w:rsidRPr="00876191" w:rsidTr="007629F7">
        <w:trPr>
          <w:trHeight w:val="108"/>
        </w:trPr>
        <w:tc>
          <w:tcPr>
            <w:tcW w:w="954" w:type="dxa"/>
          </w:tcPr>
          <w:p w:rsidR="000F17D2" w:rsidRPr="00876191" w:rsidRDefault="000F17D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 xml:space="preserve">14 </w:t>
            </w:r>
          </w:p>
        </w:tc>
        <w:tc>
          <w:tcPr>
            <w:tcW w:w="6408" w:type="dxa"/>
          </w:tcPr>
          <w:p w:rsidR="000F17D2" w:rsidRPr="00876191" w:rsidRDefault="000F17D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 xml:space="preserve">Reunião do Comitê de Investimentos </w:t>
            </w:r>
          </w:p>
        </w:tc>
      </w:tr>
      <w:tr w:rsidR="002D3C43" w:rsidRPr="007629F7" w:rsidTr="002D3C43">
        <w:trPr>
          <w:trHeight w:val="254"/>
        </w:trPr>
        <w:tc>
          <w:tcPr>
            <w:tcW w:w="954"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15 </w:t>
            </w:r>
          </w:p>
        </w:tc>
        <w:tc>
          <w:tcPr>
            <w:tcW w:w="6408"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Prazo entrega DCTF (pagamento PASEP) para Receita Federal relativo ao mês de março/2018 </w:t>
            </w:r>
          </w:p>
        </w:tc>
      </w:tr>
      <w:tr w:rsidR="0012161C" w:rsidRPr="00192D9A" w:rsidTr="002D3C43">
        <w:trPr>
          <w:trHeight w:val="108"/>
        </w:trPr>
        <w:tc>
          <w:tcPr>
            <w:tcW w:w="954" w:type="dxa"/>
          </w:tcPr>
          <w:p w:rsidR="0012161C" w:rsidRPr="00192D9A" w:rsidRDefault="0012161C" w:rsidP="002D3C43">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27</w:t>
            </w:r>
          </w:p>
        </w:tc>
        <w:tc>
          <w:tcPr>
            <w:tcW w:w="6408" w:type="dxa"/>
          </w:tcPr>
          <w:p w:rsidR="0012161C" w:rsidRPr="00192D9A" w:rsidRDefault="0012161C" w:rsidP="002D3C43">
            <w:pPr>
              <w:autoSpaceDE w:val="0"/>
              <w:autoSpaceDN w:val="0"/>
              <w:adjustRightInd w:val="0"/>
              <w:spacing w:after="0" w:line="240" w:lineRule="auto"/>
              <w:rPr>
                <w:rFonts w:ascii="Times New Roman" w:hAnsi="Times New Roman" w:cs="Times New Roman"/>
                <w:sz w:val="24"/>
                <w:szCs w:val="24"/>
              </w:rPr>
            </w:pPr>
            <w:r w:rsidRPr="00192D9A">
              <w:rPr>
                <w:rFonts w:ascii="Times New Roman" w:hAnsi="Times New Roman" w:cs="Times New Roman"/>
                <w:sz w:val="24"/>
                <w:szCs w:val="24"/>
              </w:rPr>
              <w:t>Vencimento do CRP</w:t>
            </w:r>
          </w:p>
        </w:tc>
      </w:tr>
      <w:tr w:rsidR="002D3C43" w:rsidRPr="007629F7" w:rsidTr="002D3C43">
        <w:trPr>
          <w:trHeight w:val="108"/>
        </w:trPr>
        <w:tc>
          <w:tcPr>
            <w:tcW w:w="954" w:type="dxa"/>
          </w:tcPr>
          <w:p w:rsidR="002D3C43" w:rsidRPr="007629F7" w:rsidRDefault="00192D9A" w:rsidP="002D3C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6408"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Prazo para envio do DAIR relativo ao mês de abril/201</w:t>
            </w:r>
            <w:r w:rsidR="00DC619A" w:rsidRPr="007629F7">
              <w:rPr>
                <w:rFonts w:ascii="Times New Roman" w:hAnsi="Times New Roman" w:cs="Times New Roman"/>
                <w:color w:val="000000"/>
                <w:sz w:val="24"/>
                <w:szCs w:val="24"/>
              </w:rPr>
              <w:t>9</w:t>
            </w:r>
            <w:r w:rsidRPr="007629F7">
              <w:rPr>
                <w:rFonts w:ascii="Times New Roman" w:hAnsi="Times New Roman" w:cs="Times New Roman"/>
                <w:color w:val="000000"/>
                <w:sz w:val="24"/>
                <w:szCs w:val="24"/>
              </w:rPr>
              <w:t xml:space="preserve"> </w:t>
            </w:r>
          </w:p>
        </w:tc>
      </w:tr>
      <w:tr w:rsidR="002D3C43" w:rsidRPr="007629F7" w:rsidTr="002D3C43">
        <w:trPr>
          <w:trHeight w:val="108"/>
        </w:trPr>
        <w:tc>
          <w:tcPr>
            <w:tcW w:w="954" w:type="dxa"/>
          </w:tcPr>
          <w:p w:rsidR="002D3C43" w:rsidRPr="007629F7" w:rsidRDefault="00192D9A" w:rsidP="002D3C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29</w:t>
            </w:r>
          </w:p>
        </w:tc>
        <w:tc>
          <w:tcPr>
            <w:tcW w:w="6408"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Prazo para envio do DIPR relativo ao 2º bimestre/201</w:t>
            </w:r>
            <w:r w:rsidR="00DC619A" w:rsidRPr="007629F7">
              <w:rPr>
                <w:rFonts w:ascii="Times New Roman" w:hAnsi="Times New Roman" w:cs="Times New Roman"/>
                <w:color w:val="000000"/>
                <w:sz w:val="24"/>
                <w:szCs w:val="24"/>
              </w:rPr>
              <w:t>9</w:t>
            </w:r>
          </w:p>
        </w:tc>
      </w:tr>
      <w:tr w:rsidR="005B5417" w:rsidRPr="00876191" w:rsidTr="002D3C43">
        <w:trPr>
          <w:trHeight w:val="254"/>
        </w:trPr>
        <w:tc>
          <w:tcPr>
            <w:tcW w:w="954" w:type="dxa"/>
          </w:tcPr>
          <w:p w:rsidR="005B5417" w:rsidRPr="00876191" w:rsidRDefault="00192D9A" w:rsidP="002D3C43">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29</w:t>
            </w:r>
          </w:p>
        </w:tc>
        <w:tc>
          <w:tcPr>
            <w:tcW w:w="6408" w:type="dxa"/>
          </w:tcPr>
          <w:p w:rsidR="005B5417" w:rsidRPr="00876191" w:rsidRDefault="005B5417" w:rsidP="005B541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Pagamento da folha</w:t>
            </w:r>
          </w:p>
        </w:tc>
      </w:tr>
      <w:tr w:rsidR="00876191" w:rsidRPr="00876191" w:rsidTr="002D3C43">
        <w:trPr>
          <w:trHeight w:val="254"/>
        </w:trPr>
        <w:tc>
          <w:tcPr>
            <w:tcW w:w="954" w:type="dxa"/>
          </w:tcPr>
          <w:p w:rsidR="00876191" w:rsidRPr="00876191" w:rsidRDefault="00876191" w:rsidP="002D3C43">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29</w:t>
            </w:r>
          </w:p>
        </w:tc>
        <w:tc>
          <w:tcPr>
            <w:tcW w:w="6408" w:type="dxa"/>
          </w:tcPr>
          <w:p w:rsidR="00876191" w:rsidRPr="00876191" w:rsidRDefault="00876191" w:rsidP="005B541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Prazo para o envio do PAD</w:t>
            </w:r>
          </w:p>
        </w:tc>
      </w:tr>
    </w:tbl>
    <w:p w:rsidR="002D3C43" w:rsidRPr="007629F7" w:rsidRDefault="002D3C43" w:rsidP="00661657">
      <w:pPr>
        <w:autoSpaceDE w:val="0"/>
        <w:autoSpaceDN w:val="0"/>
        <w:adjustRightInd w:val="0"/>
        <w:spacing w:after="0" w:line="240" w:lineRule="auto"/>
        <w:jc w:val="both"/>
        <w:rPr>
          <w:rFonts w:ascii="Times New Roman" w:hAnsi="Times New Roman" w:cs="Times New Roman"/>
          <w:color w:val="000000"/>
          <w:sz w:val="24"/>
          <w:szCs w:val="24"/>
        </w:rPr>
      </w:pPr>
    </w:p>
    <w:p w:rsidR="002D3C43" w:rsidRPr="007629F7" w:rsidRDefault="002D3C43" w:rsidP="00661657">
      <w:pPr>
        <w:autoSpaceDE w:val="0"/>
        <w:autoSpaceDN w:val="0"/>
        <w:adjustRightInd w:val="0"/>
        <w:spacing w:after="0" w:line="240" w:lineRule="auto"/>
        <w:jc w:val="both"/>
        <w:rPr>
          <w:rFonts w:ascii="Times New Roman" w:hAnsi="Times New Roman" w:cs="Times New Roman"/>
          <w:b/>
          <w:color w:val="000000"/>
          <w:sz w:val="24"/>
          <w:szCs w:val="24"/>
        </w:rPr>
      </w:pPr>
      <w:r w:rsidRPr="007629F7">
        <w:rPr>
          <w:rFonts w:ascii="Times New Roman" w:hAnsi="Times New Roman" w:cs="Times New Roman"/>
          <w:b/>
          <w:color w:val="000000"/>
          <w:sz w:val="24"/>
          <w:szCs w:val="24"/>
        </w:rPr>
        <w:t>JUNHO</w:t>
      </w:r>
    </w:p>
    <w:p w:rsidR="002D3C43" w:rsidRPr="007629F7" w:rsidRDefault="002D3C43" w:rsidP="00661657">
      <w:pPr>
        <w:autoSpaceDE w:val="0"/>
        <w:autoSpaceDN w:val="0"/>
        <w:adjustRightInd w:val="0"/>
        <w:spacing w:after="0" w:line="240" w:lineRule="auto"/>
        <w:jc w:val="both"/>
        <w:rPr>
          <w:rFonts w:ascii="Times New Roman" w:hAnsi="Times New Roman" w:cs="Times New Roman"/>
          <w:color w:val="000000"/>
          <w:sz w:val="24"/>
          <w:szCs w:val="24"/>
        </w:rPr>
      </w:pPr>
    </w:p>
    <w:tbl>
      <w:tblPr>
        <w:tblW w:w="74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520"/>
      </w:tblGrid>
      <w:tr w:rsidR="000F17D2" w:rsidRPr="00876191" w:rsidTr="00C91E43">
        <w:trPr>
          <w:trHeight w:val="254"/>
        </w:trPr>
        <w:tc>
          <w:tcPr>
            <w:tcW w:w="959" w:type="dxa"/>
          </w:tcPr>
          <w:p w:rsidR="000F17D2" w:rsidRPr="00876191" w:rsidRDefault="000F17D2" w:rsidP="002D3C43">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04</w:t>
            </w:r>
          </w:p>
        </w:tc>
        <w:tc>
          <w:tcPr>
            <w:tcW w:w="6520" w:type="dxa"/>
          </w:tcPr>
          <w:p w:rsidR="000F17D2" w:rsidRPr="00876191" w:rsidRDefault="000F17D2" w:rsidP="002D3C43">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Reunião do Conselho de Administração</w:t>
            </w:r>
            <w:r w:rsidR="00F63292" w:rsidRPr="00876191">
              <w:rPr>
                <w:rFonts w:ascii="Times New Roman" w:hAnsi="Times New Roman" w:cs="Times New Roman"/>
                <w:sz w:val="24"/>
                <w:szCs w:val="24"/>
              </w:rPr>
              <w:t xml:space="preserve"> (pedir sugestões para o Seminário de outubro)</w:t>
            </w:r>
          </w:p>
        </w:tc>
      </w:tr>
      <w:tr w:rsidR="000F17D2" w:rsidRPr="00876191" w:rsidTr="00C91E43">
        <w:trPr>
          <w:trHeight w:val="254"/>
        </w:trPr>
        <w:tc>
          <w:tcPr>
            <w:tcW w:w="959" w:type="dxa"/>
          </w:tcPr>
          <w:p w:rsidR="000F17D2" w:rsidRPr="00876191" w:rsidRDefault="000F17D2" w:rsidP="002D3C43">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11</w:t>
            </w:r>
          </w:p>
        </w:tc>
        <w:tc>
          <w:tcPr>
            <w:tcW w:w="6520" w:type="dxa"/>
          </w:tcPr>
          <w:p w:rsidR="000F17D2" w:rsidRPr="00876191" w:rsidRDefault="000F17D2" w:rsidP="002D3C43">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Reunião Comitê de Investimentos</w:t>
            </w:r>
          </w:p>
        </w:tc>
      </w:tr>
      <w:tr w:rsidR="002D3C43" w:rsidRPr="007629F7" w:rsidTr="00C91E43">
        <w:trPr>
          <w:trHeight w:val="254"/>
        </w:trPr>
        <w:tc>
          <w:tcPr>
            <w:tcW w:w="959"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1</w:t>
            </w:r>
            <w:r w:rsidR="00592DE7" w:rsidRPr="007629F7">
              <w:rPr>
                <w:rFonts w:ascii="Times New Roman" w:hAnsi="Times New Roman" w:cs="Times New Roman"/>
                <w:color w:val="000000"/>
                <w:sz w:val="24"/>
                <w:szCs w:val="24"/>
              </w:rPr>
              <w:t>4</w:t>
            </w:r>
          </w:p>
        </w:tc>
        <w:tc>
          <w:tcPr>
            <w:tcW w:w="6520"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Prazo entrega DCTF (pagamento PASEP) para Receita Federal relativo ao mês de </w:t>
            </w:r>
            <w:r w:rsidR="00876191">
              <w:rPr>
                <w:rFonts w:ascii="Times New Roman" w:hAnsi="Times New Roman" w:cs="Times New Roman"/>
                <w:color w:val="000000"/>
                <w:sz w:val="24"/>
                <w:szCs w:val="24"/>
              </w:rPr>
              <w:t>maio</w:t>
            </w:r>
            <w:r w:rsidRPr="007629F7">
              <w:rPr>
                <w:rFonts w:ascii="Times New Roman" w:hAnsi="Times New Roman" w:cs="Times New Roman"/>
                <w:color w:val="000000"/>
                <w:sz w:val="24"/>
                <w:szCs w:val="24"/>
              </w:rPr>
              <w:t xml:space="preserve">/2018 </w:t>
            </w:r>
          </w:p>
        </w:tc>
      </w:tr>
      <w:tr w:rsidR="00592DE7" w:rsidRPr="00876191" w:rsidTr="00C91E43">
        <w:trPr>
          <w:trHeight w:val="386"/>
        </w:trPr>
        <w:tc>
          <w:tcPr>
            <w:tcW w:w="959" w:type="dxa"/>
          </w:tcPr>
          <w:p w:rsidR="00592DE7" w:rsidRPr="00876191" w:rsidRDefault="00592DE7" w:rsidP="002D3C43">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14</w:t>
            </w:r>
          </w:p>
        </w:tc>
        <w:tc>
          <w:tcPr>
            <w:tcW w:w="6520" w:type="dxa"/>
          </w:tcPr>
          <w:p w:rsidR="00592DE7" w:rsidRPr="00876191" w:rsidRDefault="00592DE7" w:rsidP="002D3C43">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Definir palestrantes</w:t>
            </w:r>
            <w:r w:rsidR="00F63292" w:rsidRPr="00876191">
              <w:rPr>
                <w:rFonts w:ascii="Times New Roman" w:hAnsi="Times New Roman" w:cs="Times New Roman"/>
                <w:sz w:val="24"/>
                <w:szCs w:val="24"/>
              </w:rPr>
              <w:t xml:space="preserve"> e local</w:t>
            </w:r>
            <w:r w:rsidRPr="00876191">
              <w:rPr>
                <w:rFonts w:ascii="Times New Roman" w:hAnsi="Times New Roman" w:cs="Times New Roman"/>
                <w:sz w:val="24"/>
                <w:szCs w:val="24"/>
              </w:rPr>
              <w:t xml:space="preserve"> do Seminário</w:t>
            </w:r>
            <w:r w:rsidR="00F63292" w:rsidRPr="00876191">
              <w:rPr>
                <w:rFonts w:ascii="Times New Roman" w:hAnsi="Times New Roman" w:cs="Times New Roman"/>
                <w:sz w:val="24"/>
                <w:szCs w:val="24"/>
              </w:rPr>
              <w:t xml:space="preserve"> (buscar novas ideias)</w:t>
            </w:r>
          </w:p>
        </w:tc>
      </w:tr>
      <w:tr w:rsidR="00C91E43" w:rsidRPr="007629F7" w:rsidTr="00C91E43">
        <w:trPr>
          <w:trHeight w:val="108"/>
        </w:trPr>
        <w:tc>
          <w:tcPr>
            <w:tcW w:w="959" w:type="dxa"/>
          </w:tcPr>
          <w:p w:rsidR="00C91E43" w:rsidRPr="007629F7" w:rsidRDefault="00C91E43" w:rsidP="00D9386E">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7629F7">
              <w:rPr>
                <w:rFonts w:ascii="Times New Roman" w:hAnsi="Times New Roman" w:cs="Times New Roman"/>
                <w:color w:val="000000"/>
                <w:sz w:val="24"/>
                <w:szCs w:val="24"/>
              </w:rPr>
              <w:t xml:space="preserve"> </w:t>
            </w:r>
          </w:p>
        </w:tc>
        <w:tc>
          <w:tcPr>
            <w:tcW w:w="6520" w:type="dxa"/>
          </w:tcPr>
          <w:p w:rsidR="00C91E43" w:rsidRPr="007629F7" w:rsidRDefault="00C91E43" w:rsidP="00D9386E">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Reunião do Conselho Fiscal </w:t>
            </w:r>
          </w:p>
        </w:tc>
      </w:tr>
      <w:tr w:rsidR="00920BDE" w:rsidRPr="00920BDE" w:rsidTr="00C91E43">
        <w:trPr>
          <w:trHeight w:val="254"/>
        </w:trPr>
        <w:tc>
          <w:tcPr>
            <w:tcW w:w="959" w:type="dxa"/>
          </w:tcPr>
          <w:p w:rsidR="000F17D2" w:rsidRPr="00920BDE" w:rsidRDefault="000F17D2" w:rsidP="002D3C43">
            <w:pPr>
              <w:autoSpaceDE w:val="0"/>
              <w:autoSpaceDN w:val="0"/>
              <w:adjustRightInd w:val="0"/>
              <w:spacing w:after="0" w:line="240" w:lineRule="auto"/>
              <w:rPr>
                <w:rFonts w:ascii="Times New Roman" w:hAnsi="Times New Roman" w:cs="Times New Roman"/>
                <w:sz w:val="24"/>
                <w:szCs w:val="24"/>
              </w:rPr>
            </w:pPr>
            <w:r w:rsidRPr="00920BDE">
              <w:rPr>
                <w:rFonts w:ascii="Times New Roman" w:hAnsi="Times New Roman" w:cs="Times New Roman"/>
                <w:sz w:val="24"/>
                <w:szCs w:val="24"/>
              </w:rPr>
              <w:t>28</w:t>
            </w:r>
          </w:p>
        </w:tc>
        <w:tc>
          <w:tcPr>
            <w:tcW w:w="6520" w:type="dxa"/>
          </w:tcPr>
          <w:p w:rsidR="000F17D2" w:rsidRPr="00920BDE" w:rsidRDefault="000F17D2" w:rsidP="002D3C43">
            <w:pPr>
              <w:autoSpaceDE w:val="0"/>
              <w:autoSpaceDN w:val="0"/>
              <w:adjustRightInd w:val="0"/>
              <w:spacing w:after="0" w:line="240" w:lineRule="auto"/>
              <w:rPr>
                <w:rFonts w:ascii="Times New Roman" w:hAnsi="Times New Roman" w:cs="Times New Roman"/>
                <w:sz w:val="24"/>
                <w:szCs w:val="24"/>
              </w:rPr>
            </w:pPr>
            <w:r w:rsidRPr="00920BDE">
              <w:rPr>
                <w:rFonts w:ascii="Times New Roman" w:hAnsi="Times New Roman" w:cs="Times New Roman"/>
                <w:sz w:val="24"/>
                <w:szCs w:val="24"/>
              </w:rPr>
              <w:t>Pagamento da folha</w:t>
            </w:r>
          </w:p>
        </w:tc>
      </w:tr>
      <w:tr w:rsidR="002D3C43" w:rsidRPr="007629F7" w:rsidTr="00C91E43">
        <w:trPr>
          <w:trHeight w:val="108"/>
        </w:trPr>
        <w:tc>
          <w:tcPr>
            <w:tcW w:w="959" w:type="dxa"/>
            <w:tcBorders>
              <w:top w:val="single" w:sz="4" w:space="0" w:color="auto"/>
              <w:left w:val="single" w:sz="4" w:space="0" w:color="auto"/>
              <w:bottom w:val="single" w:sz="4" w:space="0" w:color="auto"/>
              <w:right w:val="single" w:sz="4" w:space="0" w:color="auto"/>
            </w:tcBorders>
          </w:tcPr>
          <w:p w:rsidR="002D3C43" w:rsidRPr="007629F7" w:rsidRDefault="00876191" w:rsidP="002D3C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6520" w:type="dxa"/>
            <w:tcBorders>
              <w:top w:val="single" w:sz="4" w:space="0" w:color="auto"/>
              <w:left w:val="single" w:sz="4" w:space="0" w:color="auto"/>
              <w:bottom w:val="single" w:sz="4" w:space="0" w:color="auto"/>
              <w:right w:val="single" w:sz="4" w:space="0" w:color="auto"/>
            </w:tcBorders>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Prazo para envio do DAIR relativo ao mês de maio/2018 </w:t>
            </w:r>
          </w:p>
        </w:tc>
      </w:tr>
      <w:tr w:rsidR="00876191" w:rsidRPr="007629F7" w:rsidTr="00C91E43">
        <w:trPr>
          <w:trHeight w:val="108"/>
        </w:trPr>
        <w:tc>
          <w:tcPr>
            <w:tcW w:w="959" w:type="dxa"/>
            <w:tcBorders>
              <w:top w:val="single" w:sz="4" w:space="0" w:color="auto"/>
              <w:left w:val="single" w:sz="4" w:space="0" w:color="auto"/>
              <w:bottom w:val="single" w:sz="4" w:space="0" w:color="auto"/>
              <w:right w:val="single" w:sz="4" w:space="0" w:color="auto"/>
            </w:tcBorders>
          </w:tcPr>
          <w:p w:rsidR="00876191" w:rsidRDefault="00876191" w:rsidP="002D3C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6520" w:type="dxa"/>
            <w:tcBorders>
              <w:top w:val="single" w:sz="4" w:space="0" w:color="auto"/>
              <w:left w:val="single" w:sz="4" w:space="0" w:color="auto"/>
              <w:bottom w:val="single" w:sz="4" w:space="0" w:color="auto"/>
              <w:right w:val="single" w:sz="4" w:space="0" w:color="auto"/>
            </w:tcBorders>
          </w:tcPr>
          <w:p w:rsidR="00876191" w:rsidRPr="007629F7" w:rsidRDefault="00876191"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Prazo para</w:t>
            </w:r>
            <w:r>
              <w:rPr>
                <w:rFonts w:ascii="Times New Roman" w:hAnsi="Times New Roman" w:cs="Times New Roman"/>
                <w:color w:val="000000"/>
                <w:sz w:val="24"/>
                <w:szCs w:val="24"/>
              </w:rPr>
              <w:t xml:space="preserve"> o envio do PAD</w:t>
            </w:r>
          </w:p>
        </w:tc>
      </w:tr>
    </w:tbl>
    <w:p w:rsidR="002D3C43" w:rsidRDefault="002D3C43" w:rsidP="00661657">
      <w:pPr>
        <w:autoSpaceDE w:val="0"/>
        <w:autoSpaceDN w:val="0"/>
        <w:adjustRightInd w:val="0"/>
        <w:spacing w:after="0" w:line="240" w:lineRule="auto"/>
        <w:jc w:val="both"/>
        <w:rPr>
          <w:rFonts w:ascii="Times New Roman" w:hAnsi="Times New Roman" w:cs="Times New Roman"/>
          <w:color w:val="000000"/>
          <w:sz w:val="24"/>
          <w:szCs w:val="24"/>
        </w:rPr>
      </w:pPr>
    </w:p>
    <w:p w:rsidR="002D3C43" w:rsidRPr="007629F7" w:rsidRDefault="002D3C43" w:rsidP="00661657">
      <w:pPr>
        <w:autoSpaceDE w:val="0"/>
        <w:autoSpaceDN w:val="0"/>
        <w:adjustRightInd w:val="0"/>
        <w:spacing w:after="0" w:line="240" w:lineRule="auto"/>
        <w:jc w:val="both"/>
        <w:rPr>
          <w:rFonts w:ascii="Times New Roman" w:hAnsi="Times New Roman" w:cs="Times New Roman"/>
          <w:b/>
          <w:color w:val="000000"/>
          <w:sz w:val="24"/>
          <w:szCs w:val="24"/>
        </w:rPr>
      </w:pPr>
      <w:r w:rsidRPr="007629F7">
        <w:rPr>
          <w:rFonts w:ascii="Times New Roman" w:hAnsi="Times New Roman" w:cs="Times New Roman"/>
          <w:b/>
          <w:color w:val="000000"/>
          <w:sz w:val="24"/>
          <w:szCs w:val="24"/>
        </w:rPr>
        <w:t>JULHO</w:t>
      </w:r>
    </w:p>
    <w:p w:rsidR="002D3C43" w:rsidRPr="007629F7" w:rsidRDefault="002D3C43" w:rsidP="00661657">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6408"/>
      </w:tblGrid>
      <w:tr w:rsidR="00F1168B" w:rsidRPr="00876191" w:rsidTr="007629F7">
        <w:trPr>
          <w:trHeight w:val="108"/>
        </w:trPr>
        <w:tc>
          <w:tcPr>
            <w:tcW w:w="954" w:type="dxa"/>
          </w:tcPr>
          <w:p w:rsidR="00F1168B" w:rsidRPr="00876191" w:rsidRDefault="00F1168B" w:rsidP="007629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6408" w:type="dxa"/>
          </w:tcPr>
          <w:p w:rsidR="00F1168B" w:rsidRPr="00876191" w:rsidRDefault="00F1168B" w:rsidP="007629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Vencimento Contrato da DUETO</w:t>
            </w:r>
          </w:p>
        </w:tc>
      </w:tr>
      <w:tr w:rsidR="000F17D2" w:rsidRPr="00876191" w:rsidTr="007629F7">
        <w:trPr>
          <w:trHeight w:val="108"/>
        </w:trPr>
        <w:tc>
          <w:tcPr>
            <w:tcW w:w="954" w:type="dxa"/>
          </w:tcPr>
          <w:p w:rsidR="000F17D2" w:rsidRPr="00876191" w:rsidRDefault="000F17D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 xml:space="preserve">02 </w:t>
            </w:r>
          </w:p>
        </w:tc>
        <w:tc>
          <w:tcPr>
            <w:tcW w:w="6408" w:type="dxa"/>
          </w:tcPr>
          <w:p w:rsidR="000F17D2" w:rsidRPr="00876191" w:rsidRDefault="000F17D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 xml:space="preserve">Reunião do Conselho de Administração </w:t>
            </w:r>
          </w:p>
        </w:tc>
      </w:tr>
      <w:tr w:rsidR="000F17D2" w:rsidRPr="00876191" w:rsidTr="007629F7">
        <w:trPr>
          <w:trHeight w:val="108"/>
        </w:trPr>
        <w:tc>
          <w:tcPr>
            <w:tcW w:w="954" w:type="dxa"/>
          </w:tcPr>
          <w:p w:rsidR="000F17D2" w:rsidRPr="00876191" w:rsidRDefault="000F17D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 xml:space="preserve">09 </w:t>
            </w:r>
          </w:p>
        </w:tc>
        <w:tc>
          <w:tcPr>
            <w:tcW w:w="6408" w:type="dxa"/>
          </w:tcPr>
          <w:p w:rsidR="000F17D2" w:rsidRPr="00876191" w:rsidRDefault="000F17D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 xml:space="preserve">Reunião do Comitê de Investimentos </w:t>
            </w:r>
          </w:p>
        </w:tc>
      </w:tr>
      <w:tr w:rsidR="002D3C43" w:rsidRPr="007629F7" w:rsidTr="002D3C43">
        <w:trPr>
          <w:trHeight w:val="254"/>
        </w:trPr>
        <w:tc>
          <w:tcPr>
            <w:tcW w:w="954"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15 </w:t>
            </w:r>
          </w:p>
        </w:tc>
        <w:tc>
          <w:tcPr>
            <w:tcW w:w="6408"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Prazo entrega DCTF (pagamento PASEP) para Receita Federal relativo ao mês de maio/2018 </w:t>
            </w:r>
          </w:p>
        </w:tc>
      </w:tr>
      <w:tr w:rsidR="002D3C43" w:rsidRPr="007629F7" w:rsidTr="002D3C43">
        <w:trPr>
          <w:trHeight w:val="108"/>
        </w:trPr>
        <w:tc>
          <w:tcPr>
            <w:tcW w:w="954"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31 </w:t>
            </w:r>
          </w:p>
        </w:tc>
        <w:tc>
          <w:tcPr>
            <w:tcW w:w="6408"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Prazo para envio do DAIR relativo ao mês de junho/201</w:t>
            </w:r>
            <w:r w:rsidR="000F17D2" w:rsidRPr="007629F7">
              <w:rPr>
                <w:rFonts w:ascii="Times New Roman" w:hAnsi="Times New Roman" w:cs="Times New Roman"/>
                <w:color w:val="000000"/>
                <w:sz w:val="24"/>
                <w:szCs w:val="24"/>
              </w:rPr>
              <w:t>9</w:t>
            </w:r>
            <w:r w:rsidRPr="007629F7">
              <w:rPr>
                <w:rFonts w:ascii="Times New Roman" w:hAnsi="Times New Roman" w:cs="Times New Roman"/>
                <w:color w:val="000000"/>
                <w:sz w:val="24"/>
                <w:szCs w:val="24"/>
              </w:rPr>
              <w:t xml:space="preserve"> </w:t>
            </w:r>
          </w:p>
        </w:tc>
      </w:tr>
      <w:tr w:rsidR="002D3C43" w:rsidRPr="007629F7" w:rsidTr="002D3C43">
        <w:trPr>
          <w:trHeight w:val="108"/>
        </w:trPr>
        <w:tc>
          <w:tcPr>
            <w:tcW w:w="954"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31 </w:t>
            </w:r>
          </w:p>
        </w:tc>
        <w:tc>
          <w:tcPr>
            <w:tcW w:w="6408"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Prazo para envio do DIPR relativo ao 3º bimestre/201</w:t>
            </w:r>
            <w:r w:rsidR="000F17D2" w:rsidRPr="007629F7">
              <w:rPr>
                <w:rFonts w:ascii="Times New Roman" w:hAnsi="Times New Roman" w:cs="Times New Roman"/>
                <w:color w:val="000000"/>
                <w:sz w:val="24"/>
                <w:szCs w:val="24"/>
              </w:rPr>
              <w:t>9</w:t>
            </w:r>
            <w:r w:rsidRPr="007629F7">
              <w:rPr>
                <w:rFonts w:ascii="Times New Roman" w:hAnsi="Times New Roman" w:cs="Times New Roman"/>
                <w:color w:val="000000"/>
                <w:sz w:val="24"/>
                <w:szCs w:val="24"/>
              </w:rPr>
              <w:t xml:space="preserve"> </w:t>
            </w:r>
          </w:p>
        </w:tc>
      </w:tr>
      <w:tr w:rsidR="00920BDE" w:rsidRPr="00920BDE" w:rsidTr="002D3C43">
        <w:trPr>
          <w:trHeight w:val="254"/>
        </w:trPr>
        <w:tc>
          <w:tcPr>
            <w:tcW w:w="954" w:type="dxa"/>
          </w:tcPr>
          <w:p w:rsidR="000F17D2" w:rsidRPr="00920BDE" w:rsidRDefault="000F17D2" w:rsidP="002D3C43">
            <w:pPr>
              <w:autoSpaceDE w:val="0"/>
              <w:autoSpaceDN w:val="0"/>
              <w:adjustRightInd w:val="0"/>
              <w:spacing w:after="0" w:line="240" w:lineRule="auto"/>
              <w:rPr>
                <w:rFonts w:ascii="Times New Roman" w:hAnsi="Times New Roman" w:cs="Times New Roman"/>
                <w:b/>
                <w:sz w:val="24"/>
                <w:szCs w:val="24"/>
              </w:rPr>
            </w:pPr>
            <w:r w:rsidRPr="00920BDE">
              <w:rPr>
                <w:rFonts w:ascii="Times New Roman" w:hAnsi="Times New Roman" w:cs="Times New Roman"/>
                <w:b/>
                <w:sz w:val="24"/>
                <w:szCs w:val="24"/>
              </w:rPr>
              <w:t>31</w:t>
            </w:r>
          </w:p>
        </w:tc>
        <w:tc>
          <w:tcPr>
            <w:tcW w:w="6408" w:type="dxa"/>
          </w:tcPr>
          <w:p w:rsidR="000F17D2" w:rsidRPr="00920BDE" w:rsidRDefault="000F17D2" w:rsidP="002D3C43">
            <w:pPr>
              <w:pStyle w:val="Default"/>
              <w:rPr>
                <w:rFonts w:ascii="Times New Roman" w:hAnsi="Times New Roman" w:cs="Times New Roman"/>
                <w:b/>
                <w:color w:val="auto"/>
              </w:rPr>
            </w:pPr>
            <w:r w:rsidRPr="00920BDE">
              <w:rPr>
                <w:rFonts w:ascii="Times New Roman" w:hAnsi="Times New Roman" w:cs="Times New Roman"/>
                <w:b/>
                <w:color w:val="auto"/>
              </w:rPr>
              <w:t>Pagamento da folha</w:t>
            </w:r>
          </w:p>
        </w:tc>
      </w:tr>
      <w:tr w:rsidR="00876191" w:rsidRPr="00876191" w:rsidTr="002D3C43">
        <w:trPr>
          <w:trHeight w:val="254"/>
        </w:trPr>
        <w:tc>
          <w:tcPr>
            <w:tcW w:w="954" w:type="dxa"/>
          </w:tcPr>
          <w:p w:rsidR="00876191" w:rsidRPr="00876191" w:rsidRDefault="00876191" w:rsidP="002D3C43">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31</w:t>
            </w:r>
          </w:p>
        </w:tc>
        <w:tc>
          <w:tcPr>
            <w:tcW w:w="6408" w:type="dxa"/>
          </w:tcPr>
          <w:p w:rsidR="00876191" w:rsidRPr="00876191" w:rsidRDefault="00876191" w:rsidP="002D3C43">
            <w:pPr>
              <w:pStyle w:val="Default"/>
              <w:rPr>
                <w:rFonts w:ascii="Times New Roman" w:hAnsi="Times New Roman" w:cs="Times New Roman"/>
                <w:color w:val="auto"/>
              </w:rPr>
            </w:pPr>
            <w:r w:rsidRPr="00876191">
              <w:rPr>
                <w:rFonts w:ascii="Times New Roman" w:hAnsi="Times New Roman" w:cs="Times New Roman"/>
                <w:color w:val="auto"/>
              </w:rPr>
              <w:t>Prazo para o envio do PAD</w:t>
            </w:r>
          </w:p>
        </w:tc>
      </w:tr>
      <w:tr w:rsidR="00F1168B" w:rsidRPr="00876191" w:rsidTr="002D3C43">
        <w:trPr>
          <w:trHeight w:val="254"/>
        </w:trPr>
        <w:tc>
          <w:tcPr>
            <w:tcW w:w="954" w:type="dxa"/>
          </w:tcPr>
          <w:p w:rsidR="00F1168B" w:rsidRPr="00876191" w:rsidRDefault="00F1168B" w:rsidP="002D3C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6408" w:type="dxa"/>
          </w:tcPr>
          <w:p w:rsidR="00F1168B" w:rsidRPr="00876191" w:rsidRDefault="00F1168B" w:rsidP="002D3C43">
            <w:pPr>
              <w:pStyle w:val="Default"/>
              <w:rPr>
                <w:rFonts w:ascii="Times New Roman" w:hAnsi="Times New Roman" w:cs="Times New Roman"/>
                <w:color w:val="auto"/>
              </w:rPr>
            </w:pPr>
            <w:r>
              <w:rPr>
                <w:rFonts w:ascii="Times New Roman" w:hAnsi="Times New Roman" w:cs="Times New Roman"/>
                <w:color w:val="auto"/>
              </w:rPr>
              <w:t>Vencimento do Contrato do IGAM</w:t>
            </w:r>
          </w:p>
        </w:tc>
      </w:tr>
    </w:tbl>
    <w:p w:rsidR="002D3C43" w:rsidRPr="007629F7" w:rsidRDefault="002D3C43" w:rsidP="00661657">
      <w:pPr>
        <w:autoSpaceDE w:val="0"/>
        <w:autoSpaceDN w:val="0"/>
        <w:adjustRightInd w:val="0"/>
        <w:spacing w:after="0" w:line="240" w:lineRule="auto"/>
        <w:jc w:val="both"/>
        <w:rPr>
          <w:rFonts w:ascii="Times New Roman" w:hAnsi="Times New Roman" w:cs="Times New Roman"/>
          <w:color w:val="000000"/>
          <w:sz w:val="24"/>
          <w:szCs w:val="24"/>
        </w:rPr>
      </w:pPr>
    </w:p>
    <w:p w:rsidR="002D3C43" w:rsidRPr="007629F7" w:rsidRDefault="002D3C43" w:rsidP="00661657">
      <w:pPr>
        <w:autoSpaceDE w:val="0"/>
        <w:autoSpaceDN w:val="0"/>
        <w:adjustRightInd w:val="0"/>
        <w:spacing w:after="0" w:line="240" w:lineRule="auto"/>
        <w:jc w:val="both"/>
        <w:rPr>
          <w:rFonts w:ascii="Times New Roman" w:hAnsi="Times New Roman" w:cs="Times New Roman"/>
          <w:b/>
          <w:color w:val="000000"/>
          <w:sz w:val="24"/>
          <w:szCs w:val="24"/>
        </w:rPr>
      </w:pPr>
      <w:r w:rsidRPr="007629F7">
        <w:rPr>
          <w:rFonts w:ascii="Times New Roman" w:hAnsi="Times New Roman" w:cs="Times New Roman"/>
          <w:b/>
          <w:color w:val="000000"/>
          <w:sz w:val="24"/>
          <w:szCs w:val="24"/>
        </w:rPr>
        <w:t>AGOSTO</w:t>
      </w:r>
    </w:p>
    <w:p w:rsidR="002D3C43" w:rsidRPr="007629F7" w:rsidRDefault="002D3C43" w:rsidP="00661657">
      <w:pPr>
        <w:autoSpaceDE w:val="0"/>
        <w:autoSpaceDN w:val="0"/>
        <w:adjustRightInd w:val="0"/>
        <w:spacing w:after="0" w:line="240" w:lineRule="auto"/>
        <w:jc w:val="both"/>
        <w:rPr>
          <w:rFonts w:ascii="Times New Roman" w:hAnsi="Times New Roman" w:cs="Times New Roman"/>
          <w:color w:val="000000"/>
          <w:sz w:val="24"/>
          <w:szCs w:val="24"/>
        </w:rPr>
      </w:pPr>
    </w:p>
    <w:tbl>
      <w:tblPr>
        <w:tblW w:w="73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79"/>
        <w:gridCol w:w="29"/>
      </w:tblGrid>
      <w:tr w:rsidR="000F17D2" w:rsidRPr="00876191" w:rsidTr="00C91E43">
        <w:trPr>
          <w:trHeight w:val="108"/>
        </w:trPr>
        <w:tc>
          <w:tcPr>
            <w:tcW w:w="959" w:type="dxa"/>
          </w:tcPr>
          <w:p w:rsidR="000F17D2" w:rsidRPr="00876191" w:rsidRDefault="000F17D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 xml:space="preserve">06 </w:t>
            </w:r>
          </w:p>
        </w:tc>
        <w:tc>
          <w:tcPr>
            <w:tcW w:w="6408" w:type="dxa"/>
            <w:gridSpan w:val="2"/>
          </w:tcPr>
          <w:p w:rsidR="000F17D2" w:rsidRPr="00876191" w:rsidRDefault="000F17D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 xml:space="preserve">Reunião do Conselho de Administração </w:t>
            </w:r>
          </w:p>
        </w:tc>
      </w:tr>
      <w:tr w:rsidR="000F17D2" w:rsidRPr="00876191" w:rsidTr="00C91E43">
        <w:trPr>
          <w:trHeight w:val="108"/>
        </w:trPr>
        <w:tc>
          <w:tcPr>
            <w:tcW w:w="959" w:type="dxa"/>
          </w:tcPr>
          <w:p w:rsidR="000F17D2" w:rsidRPr="00876191" w:rsidRDefault="000F17D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13</w:t>
            </w:r>
          </w:p>
        </w:tc>
        <w:tc>
          <w:tcPr>
            <w:tcW w:w="6408" w:type="dxa"/>
            <w:gridSpan w:val="2"/>
          </w:tcPr>
          <w:p w:rsidR="000F17D2" w:rsidRPr="00876191" w:rsidRDefault="000F17D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 xml:space="preserve">Reunião do Comitê de Investimentos </w:t>
            </w:r>
          </w:p>
        </w:tc>
      </w:tr>
      <w:tr w:rsidR="002D3C43" w:rsidRPr="007629F7" w:rsidTr="00C91E43">
        <w:trPr>
          <w:trHeight w:val="254"/>
        </w:trPr>
        <w:tc>
          <w:tcPr>
            <w:tcW w:w="959"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15 </w:t>
            </w:r>
          </w:p>
        </w:tc>
        <w:tc>
          <w:tcPr>
            <w:tcW w:w="6408" w:type="dxa"/>
            <w:gridSpan w:val="2"/>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Prazo entrega DCTF (pagamento PASEP) para Receita Federal relativo ao mês de junho/2018 </w:t>
            </w:r>
          </w:p>
        </w:tc>
      </w:tr>
      <w:tr w:rsidR="00F1168B" w:rsidRPr="007629F7" w:rsidTr="00C91E43">
        <w:trPr>
          <w:trHeight w:val="254"/>
        </w:trPr>
        <w:tc>
          <w:tcPr>
            <w:tcW w:w="959" w:type="dxa"/>
          </w:tcPr>
          <w:p w:rsidR="00F1168B" w:rsidRPr="007629F7" w:rsidRDefault="00F1168B" w:rsidP="002D3C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6408" w:type="dxa"/>
            <w:gridSpan w:val="2"/>
          </w:tcPr>
          <w:p w:rsidR="00F1168B" w:rsidRPr="007629F7" w:rsidRDefault="00F1168B" w:rsidP="002D3C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Vencimento do Contrato da BST</w:t>
            </w:r>
          </w:p>
        </w:tc>
      </w:tr>
      <w:tr w:rsidR="00C91E43" w:rsidRPr="007629F7" w:rsidTr="00C91E43">
        <w:trPr>
          <w:gridAfter w:val="1"/>
          <w:wAfter w:w="29" w:type="dxa"/>
          <w:trHeight w:val="108"/>
        </w:trPr>
        <w:tc>
          <w:tcPr>
            <w:tcW w:w="959" w:type="dxa"/>
          </w:tcPr>
          <w:p w:rsidR="00C91E43" w:rsidRPr="007629F7" w:rsidRDefault="00C91E43" w:rsidP="00D9386E">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7629F7">
              <w:rPr>
                <w:rFonts w:ascii="Times New Roman" w:hAnsi="Times New Roman" w:cs="Times New Roman"/>
                <w:color w:val="000000"/>
                <w:sz w:val="24"/>
                <w:szCs w:val="24"/>
              </w:rPr>
              <w:t xml:space="preserve"> </w:t>
            </w:r>
          </w:p>
        </w:tc>
        <w:tc>
          <w:tcPr>
            <w:tcW w:w="6379" w:type="dxa"/>
          </w:tcPr>
          <w:p w:rsidR="00C91E43" w:rsidRPr="007629F7" w:rsidRDefault="00C91E43" w:rsidP="00D9386E">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Reunião do Conselho Fiscal </w:t>
            </w:r>
          </w:p>
        </w:tc>
      </w:tr>
      <w:tr w:rsidR="00F63292" w:rsidRPr="00876191" w:rsidTr="00C91E43">
        <w:trPr>
          <w:trHeight w:val="254"/>
        </w:trPr>
        <w:tc>
          <w:tcPr>
            <w:tcW w:w="959" w:type="dxa"/>
          </w:tcPr>
          <w:p w:rsidR="00F63292" w:rsidRPr="00876191" w:rsidRDefault="00F6329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30</w:t>
            </w:r>
          </w:p>
        </w:tc>
        <w:tc>
          <w:tcPr>
            <w:tcW w:w="6408" w:type="dxa"/>
            <w:gridSpan w:val="2"/>
          </w:tcPr>
          <w:p w:rsidR="00F63292" w:rsidRPr="00876191" w:rsidRDefault="00F6329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Pagamento da folha</w:t>
            </w:r>
          </w:p>
        </w:tc>
      </w:tr>
      <w:tr w:rsidR="002D3C43" w:rsidRPr="007629F7" w:rsidTr="00C91E43">
        <w:trPr>
          <w:trHeight w:val="108"/>
        </w:trPr>
        <w:tc>
          <w:tcPr>
            <w:tcW w:w="959"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3</w:t>
            </w:r>
            <w:r w:rsidR="00876191">
              <w:rPr>
                <w:rFonts w:ascii="Times New Roman" w:hAnsi="Times New Roman" w:cs="Times New Roman"/>
                <w:color w:val="000000"/>
                <w:sz w:val="24"/>
                <w:szCs w:val="24"/>
              </w:rPr>
              <w:t>0</w:t>
            </w:r>
            <w:r w:rsidRPr="007629F7">
              <w:rPr>
                <w:rFonts w:ascii="Times New Roman" w:hAnsi="Times New Roman" w:cs="Times New Roman"/>
                <w:color w:val="000000"/>
                <w:sz w:val="24"/>
                <w:szCs w:val="24"/>
              </w:rPr>
              <w:t xml:space="preserve"> </w:t>
            </w:r>
          </w:p>
        </w:tc>
        <w:tc>
          <w:tcPr>
            <w:tcW w:w="6408" w:type="dxa"/>
            <w:gridSpan w:val="2"/>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Prazo para envio do DAIR relativo ao mês de julho/201</w:t>
            </w:r>
            <w:r w:rsidR="00F63292" w:rsidRPr="007629F7">
              <w:rPr>
                <w:rFonts w:ascii="Times New Roman" w:hAnsi="Times New Roman" w:cs="Times New Roman"/>
                <w:color w:val="000000"/>
                <w:sz w:val="24"/>
                <w:szCs w:val="24"/>
              </w:rPr>
              <w:t>9</w:t>
            </w:r>
          </w:p>
        </w:tc>
      </w:tr>
      <w:tr w:rsidR="00876191" w:rsidRPr="007629F7" w:rsidTr="00C91E43">
        <w:trPr>
          <w:trHeight w:val="108"/>
        </w:trPr>
        <w:tc>
          <w:tcPr>
            <w:tcW w:w="959" w:type="dxa"/>
          </w:tcPr>
          <w:p w:rsidR="00876191" w:rsidRPr="007629F7" w:rsidRDefault="00876191" w:rsidP="002D3C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6408" w:type="dxa"/>
            <w:gridSpan w:val="2"/>
          </w:tcPr>
          <w:p w:rsidR="00876191" w:rsidRPr="007629F7" w:rsidRDefault="00876191" w:rsidP="002D3C43">
            <w:pPr>
              <w:autoSpaceDE w:val="0"/>
              <w:autoSpaceDN w:val="0"/>
              <w:adjustRightInd w:val="0"/>
              <w:spacing w:after="0" w:line="240" w:lineRule="auto"/>
              <w:rPr>
                <w:rFonts w:ascii="Times New Roman" w:hAnsi="Times New Roman" w:cs="Times New Roman"/>
                <w:color w:val="000000"/>
                <w:sz w:val="24"/>
                <w:szCs w:val="24"/>
              </w:rPr>
            </w:pPr>
            <w:r w:rsidRPr="00876191">
              <w:rPr>
                <w:rFonts w:ascii="Times New Roman" w:hAnsi="Times New Roman" w:cs="Times New Roman"/>
                <w:sz w:val="24"/>
                <w:szCs w:val="24"/>
              </w:rPr>
              <w:t>Prazo para o envio do PAD</w:t>
            </w:r>
          </w:p>
        </w:tc>
      </w:tr>
    </w:tbl>
    <w:p w:rsidR="002D3C43" w:rsidRPr="007629F7" w:rsidRDefault="002D3C43" w:rsidP="00661657">
      <w:pPr>
        <w:autoSpaceDE w:val="0"/>
        <w:autoSpaceDN w:val="0"/>
        <w:adjustRightInd w:val="0"/>
        <w:spacing w:after="0" w:line="240" w:lineRule="auto"/>
        <w:jc w:val="both"/>
        <w:rPr>
          <w:rFonts w:ascii="Times New Roman" w:hAnsi="Times New Roman" w:cs="Times New Roman"/>
          <w:color w:val="000000"/>
          <w:sz w:val="24"/>
          <w:szCs w:val="24"/>
        </w:rPr>
      </w:pPr>
    </w:p>
    <w:p w:rsidR="002D3C43" w:rsidRPr="007629F7" w:rsidRDefault="002D3C43" w:rsidP="00661657">
      <w:pPr>
        <w:autoSpaceDE w:val="0"/>
        <w:autoSpaceDN w:val="0"/>
        <w:adjustRightInd w:val="0"/>
        <w:spacing w:after="0" w:line="240" w:lineRule="auto"/>
        <w:jc w:val="both"/>
        <w:rPr>
          <w:rFonts w:ascii="Times New Roman" w:hAnsi="Times New Roman" w:cs="Times New Roman"/>
          <w:b/>
          <w:color w:val="000000"/>
          <w:sz w:val="24"/>
          <w:szCs w:val="24"/>
        </w:rPr>
      </w:pPr>
      <w:r w:rsidRPr="007629F7">
        <w:rPr>
          <w:rFonts w:ascii="Times New Roman" w:hAnsi="Times New Roman" w:cs="Times New Roman"/>
          <w:b/>
          <w:color w:val="000000"/>
          <w:sz w:val="24"/>
          <w:szCs w:val="24"/>
        </w:rPr>
        <w:t>SETEMBRO</w:t>
      </w:r>
    </w:p>
    <w:p w:rsidR="001837AE" w:rsidRPr="007629F7" w:rsidRDefault="001837AE" w:rsidP="00661657">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6408"/>
      </w:tblGrid>
      <w:tr w:rsidR="001837AE" w:rsidRPr="00876191" w:rsidTr="00F63292">
        <w:trPr>
          <w:trHeight w:val="254"/>
        </w:trPr>
        <w:tc>
          <w:tcPr>
            <w:tcW w:w="954" w:type="dxa"/>
            <w:tcBorders>
              <w:top w:val="single" w:sz="4" w:space="0" w:color="auto"/>
              <w:left w:val="single" w:sz="4" w:space="0" w:color="auto"/>
              <w:bottom w:val="single" w:sz="4" w:space="0" w:color="auto"/>
              <w:right w:val="single" w:sz="4" w:space="0" w:color="auto"/>
            </w:tcBorders>
          </w:tcPr>
          <w:p w:rsidR="001837AE" w:rsidRPr="00876191" w:rsidRDefault="001837AE"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02</w:t>
            </w:r>
          </w:p>
        </w:tc>
        <w:tc>
          <w:tcPr>
            <w:tcW w:w="6408" w:type="dxa"/>
            <w:tcBorders>
              <w:top w:val="single" w:sz="4" w:space="0" w:color="auto"/>
              <w:left w:val="single" w:sz="4" w:space="0" w:color="auto"/>
              <w:bottom w:val="single" w:sz="4" w:space="0" w:color="auto"/>
              <w:right w:val="single" w:sz="4" w:space="0" w:color="auto"/>
            </w:tcBorders>
          </w:tcPr>
          <w:p w:rsidR="001837AE" w:rsidRPr="00876191" w:rsidRDefault="001837AE"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Começar a criar o Informativo 2019</w:t>
            </w:r>
          </w:p>
        </w:tc>
      </w:tr>
      <w:tr w:rsidR="00F63292" w:rsidRPr="00876191" w:rsidTr="00F63292">
        <w:trPr>
          <w:trHeight w:val="254"/>
        </w:trPr>
        <w:tc>
          <w:tcPr>
            <w:tcW w:w="954" w:type="dxa"/>
            <w:tcBorders>
              <w:top w:val="single" w:sz="4" w:space="0" w:color="auto"/>
              <w:left w:val="single" w:sz="4" w:space="0" w:color="auto"/>
              <w:bottom w:val="single" w:sz="4" w:space="0" w:color="auto"/>
              <w:right w:val="single" w:sz="4" w:space="0" w:color="auto"/>
            </w:tcBorders>
          </w:tcPr>
          <w:p w:rsidR="00F63292" w:rsidRPr="00876191" w:rsidRDefault="00F6329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03</w:t>
            </w:r>
          </w:p>
        </w:tc>
        <w:tc>
          <w:tcPr>
            <w:tcW w:w="6408" w:type="dxa"/>
            <w:tcBorders>
              <w:top w:val="single" w:sz="4" w:space="0" w:color="auto"/>
              <w:left w:val="single" w:sz="4" w:space="0" w:color="auto"/>
              <w:bottom w:val="single" w:sz="4" w:space="0" w:color="auto"/>
              <w:right w:val="single" w:sz="4" w:space="0" w:color="auto"/>
            </w:tcBorders>
          </w:tcPr>
          <w:p w:rsidR="00F63292" w:rsidRPr="00876191" w:rsidRDefault="00F6329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Reunião do Conselho de Administração</w:t>
            </w:r>
          </w:p>
        </w:tc>
      </w:tr>
      <w:tr w:rsidR="00F1168B" w:rsidRPr="00876191" w:rsidTr="00F63292">
        <w:trPr>
          <w:trHeight w:val="254"/>
        </w:trPr>
        <w:tc>
          <w:tcPr>
            <w:tcW w:w="954" w:type="dxa"/>
            <w:tcBorders>
              <w:top w:val="single" w:sz="4" w:space="0" w:color="auto"/>
              <w:left w:val="single" w:sz="4" w:space="0" w:color="auto"/>
              <w:bottom w:val="single" w:sz="4" w:space="0" w:color="auto"/>
              <w:right w:val="single" w:sz="4" w:space="0" w:color="auto"/>
            </w:tcBorders>
          </w:tcPr>
          <w:p w:rsidR="00F1168B" w:rsidRPr="00876191" w:rsidRDefault="00F1168B" w:rsidP="007629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6408" w:type="dxa"/>
            <w:tcBorders>
              <w:top w:val="single" w:sz="4" w:space="0" w:color="auto"/>
              <w:left w:val="single" w:sz="4" w:space="0" w:color="auto"/>
              <w:bottom w:val="single" w:sz="4" w:space="0" w:color="auto"/>
              <w:right w:val="single" w:sz="4" w:space="0" w:color="auto"/>
            </w:tcBorders>
          </w:tcPr>
          <w:p w:rsidR="00F1168B" w:rsidRPr="00876191" w:rsidRDefault="00F1168B" w:rsidP="007629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Vencimento do Contrato do Maurício Pinto ME</w:t>
            </w:r>
          </w:p>
        </w:tc>
      </w:tr>
      <w:tr w:rsidR="00F1168B" w:rsidRPr="00876191" w:rsidTr="00F63292">
        <w:trPr>
          <w:trHeight w:val="254"/>
        </w:trPr>
        <w:tc>
          <w:tcPr>
            <w:tcW w:w="954" w:type="dxa"/>
            <w:tcBorders>
              <w:top w:val="single" w:sz="4" w:space="0" w:color="auto"/>
              <w:left w:val="single" w:sz="4" w:space="0" w:color="auto"/>
              <w:bottom w:val="single" w:sz="4" w:space="0" w:color="auto"/>
              <w:right w:val="single" w:sz="4" w:space="0" w:color="auto"/>
            </w:tcBorders>
          </w:tcPr>
          <w:p w:rsidR="00F1168B" w:rsidRDefault="00F1168B" w:rsidP="007629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6408" w:type="dxa"/>
            <w:tcBorders>
              <w:top w:val="single" w:sz="4" w:space="0" w:color="auto"/>
              <w:left w:val="single" w:sz="4" w:space="0" w:color="auto"/>
              <w:bottom w:val="single" w:sz="4" w:space="0" w:color="auto"/>
              <w:right w:val="single" w:sz="4" w:space="0" w:color="auto"/>
            </w:tcBorders>
          </w:tcPr>
          <w:p w:rsidR="00F1168B" w:rsidRDefault="00F1168B" w:rsidP="007629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Vencimento do Contrato da Rosana </w:t>
            </w:r>
            <w:proofErr w:type="spellStart"/>
            <w:r>
              <w:rPr>
                <w:rFonts w:ascii="Times New Roman" w:hAnsi="Times New Roman" w:cs="Times New Roman"/>
                <w:sz w:val="24"/>
                <w:szCs w:val="24"/>
              </w:rPr>
              <w:t>Seger</w:t>
            </w:r>
            <w:proofErr w:type="spellEnd"/>
          </w:p>
        </w:tc>
      </w:tr>
      <w:tr w:rsidR="00F63292" w:rsidRPr="00876191" w:rsidTr="00F63292">
        <w:trPr>
          <w:trHeight w:val="254"/>
        </w:trPr>
        <w:tc>
          <w:tcPr>
            <w:tcW w:w="954" w:type="dxa"/>
            <w:tcBorders>
              <w:top w:val="single" w:sz="4" w:space="0" w:color="auto"/>
              <w:left w:val="single" w:sz="4" w:space="0" w:color="auto"/>
              <w:bottom w:val="single" w:sz="4" w:space="0" w:color="auto"/>
              <w:right w:val="single" w:sz="4" w:space="0" w:color="auto"/>
            </w:tcBorders>
          </w:tcPr>
          <w:p w:rsidR="00F63292" w:rsidRPr="00876191" w:rsidRDefault="00F6329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10</w:t>
            </w:r>
          </w:p>
        </w:tc>
        <w:tc>
          <w:tcPr>
            <w:tcW w:w="6408" w:type="dxa"/>
            <w:tcBorders>
              <w:top w:val="single" w:sz="4" w:space="0" w:color="auto"/>
              <w:left w:val="single" w:sz="4" w:space="0" w:color="auto"/>
              <w:bottom w:val="single" w:sz="4" w:space="0" w:color="auto"/>
              <w:right w:val="single" w:sz="4" w:space="0" w:color="auto"/>
            </w:tcBorders>
          </w:tcPr>
          <w:p w:rsidR="00F63292" w:rsidRPr="00876191" w:rsidRDefault="00F6329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Reunião Comitê de Investimentos</w:t>
            </w:r>
          </w:p>
        </w:tc>
      </w:tr>
      <w:tr w:rsidR="002D3C43" w:rsidRPr="007629F7" w:rsidTr="002D3C43">
        <w:trPr>
          <w:trHeight w:val="254"/>
        </w:trPr>
        <w:tc>
          <w:tcPr>
            <w:tcW w:w="954" w:type="dxa"/>
            <w:tcBorders>
              <w:top w:val="single" w:sz="4" w:space="0" w:color="auto"/>
              <w:left w:val="single" w:sz="4" w:space="0" w:color="auto"/>
              <w:bottom w:val="single" w:sz="4" w:space="0" w:color="auto"/>
              <w:right w:val="single" w:sz="4" w:space="0" w:color="auto"/>
            </w:tcBorders>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1</w:t>
            </w:r>
            <w:r w:rsidR="00876191">
              <w:rPr>
                <w:rFonts w:ascii="Times New Roman" w:hAnsi="Times New Roman" w:cs="Times New Roman"/>
                <w:color w:val="000000"/>
                <w:sz w:val="24"/>
                <w:szCs w:val="24"/>
              </w:rPr>
              <w:t>3</w:t>
            </w:r>
            <w:r w:rsidRPr="007629F7">
              <w:rPr>
                <w:rFonts w:ascii="Times New Roman" w:hAnsi="Times New Roman" w:cs="Times New Roman"/>
                <w:color w:val="000000"/>
                <w:sz w:val="24"/>
                <w:szCs w:val="24"/>
              </w:rPr>
              <w:t xml:space="preserve"> </w:t>
            </w:r>
          </w:p>
        </w:tc>
        <w:tc>
          <w:tcPr>
            <w:tcW w:w="6408" w:type="dxa"/>
            <w:tcBorders>
              <w:top w:val="single" w:sz="4" w:space="0" w:color="auto"/>
              <w:left w:val="single" w:sz="4" w:space="0" w:color="auto"/>
              <w:bottom w:val="single" w:sz="4" w:space="0" w:color="auto"/>
              <w:right w:val="single" w:sz="4" w:space="0" w:color="auto"/>
            </w:tcBorders>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Prazo entrega DCTF (pagamento PASEP) para Receita Federal relativo ao mês de julho/2018 </w:t>
            </w:r>
          </w:p>
        </w:tc>
      </w:tr>
      <w:tr w:rsidR="00F63292" w:rsidRPr="00A404B7" w:rsidTr="007629F7">
        <w:trPr>
          <w:trHeight w:val="254"/>
        </w:trPr>
        <w:tc>
          <w:tcPr>
            <w:tcW w:w="954" w:type="dxa"/>
          </w:tcPr>
          <w:p w:rsidR="00F63292" w:rsidRPr="00A404B7" w:rsidRDefault="00F63292" w:rsidP="007629F7">
            <w:pPr>
              <w:autoSpaceDE w:val="0"/>
              <w:autoSpaceDN w:val="0"/>
              <w:adjustRightInd w:val="0"/>
              <w:spacing w:after="0" w:line="240" w:lineRule="auto"/>
              <w:rPr>
                <w:rFonts w:ascii="Times New Roman" w:hAnsi="Times New Roman" w:cs="Times New Roman"/>
                <w:sz w:val="24"/>
                <w:szCs w:val="24"/>
              </w:rPr>
            </w:pPr>
            <w:r w:rsidRPr="00A404B7">
              <w:rPr>
                <w:rFonts w:ascii="Times New Roman" w:hAnsi="Times New Roman" w:cs="Times New Roman"/>
                <w:sz w:val="24"/>
                <w:szCs w:val="24"/>
              </w:rPr>
              <w:t>30</w:t>
            </w:r>
          </w:p>
        </w:tc>
        <w:tc>
          <w:tcPr>
            <w:tcW w:w="6408" w:type="dxa"/>
          </w:tcPr>
          <w:p w:rsidR="00F63292" w:rsidRPr="00A404B7" w:rsidRDefault="00F63292" w:rsidP="007629F7">
            <w:pPr>
              <w:autoSpaceDE w:val="0"/>
              <w:autoSpaceDN w:val="0"/>
              <w:adjustRightInd w:val="0"/>
              <w:spacing w:after="0" w:line="240" w:lineRule="auto"/>
              <w:rPr>
                <w:rFonts w:ascii="Times New Roman" w:hAnsi="Times New Roman" w:cs="Times New Roman"/>
                <w:sz w:val="24"/>
                <w:szCs w:val="24"/>
              </w:rPr>
            </w:pPr>
            <w:r w:rsidRPr="00A404B7">
              <w:rPr>
                <w:rFonts w:ascii="Times New Roman" w:hAnsi="Times New Roman" w:cs="Times New Roman"/>
                <w:sz w:val="24"/>
                <w:szCs w:val="24"/>
              </w:rPr>
              <w:t>Pagamento da folha</w:t>
            </w:r>
          </w:p>
        </w:tc>
      </w:tr>
      <w:tr w:rsidR="002D3C43" w:rsidRPr="007629F7" w:rsidTr="002D3C43">
        <w:trPr>
          <w:trHeight w:val="254"/>
        </w:trPr>
        <w:tc>
          <w:tcPr>
            <w:tcW w:w="954" w:type="dxa"/>
            <w:tcBorders>
              <w:top w:val="single" w:sz="4" w:space="0" w:color="auto"/>
              <w:left w:val="single" w:sz="4" w:space="0" w:color="auto"/>
              <w:bottom w:val="single" w:sz="4" w:space="0" w:color="auto"/>
              <w:right w:val="single" w:sz="4" w:space="0" w:color="auto"/>
            </w:tcBorders>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30 </w:t>
            </w:r>
          </w:p>
        </w:tc>
        <w:tc>
          <w:tcPr>
            <w:tcW w:w="6408" w:type="dxa"/>
            <w:tcBorders>
              <w:top w:val="single" w:sz="4" w:space="0" w:color="auto"/>
              <w:left w:val="single" w:sz="4" w:space="0" w:color="auto"/>
              <w:bottom w:val="single" w:sz="4" w:space="0" w:color="auto"/>
              <w:right w:val="single" w:sz="4" w:space="0" w:color="auto"/>
            </w:tcBorders>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Prazo para envio do DAIR relativo ao mês de agosto/2018 </w:t>
            </w:r>
          </w:p>
        </w:tc>
      </w:tr>
      <w:tr w:rsidR="002D3C43" w:rsidRPr="007629F7" w:rsidTr="002D3C43">
        <w:trPr>
          <w:trHeight w:val="254"/>
        </w:trPr>
        <w:tc>
          <w:tcPr>
            <w:tcW w:w="954" w:type="dxa"/>
            <w:tcBorders>
              <w:top w:val="single" w:sz="4" w:space="0" w:color="auto"/>
              <w:left w:val="single" w:sz="4" w:space="0" w:color="auto"/>
              <w:bottom w:val="single" w:sz="4" w:space="0" w:color="auto"/>
              <w:right w:val="single" w:sz="4" w:space="0" w:color="auto"/>
            </w:tcBorders>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30 </w:t>
            </w:r>
          </w:p>
        </w:tc>
        <w:tc>
          <w:tcPr>
            <w:tcW w:w="6408" w:type="dxa"/>
            <w:tcBorders>
              <w:top w:val="single" w:sz="4" w:space="0" w:color="auto"/>
              <w:left w:val="single" w:sz="4" w:space="0" w:color="auto"/>
              <w:bottom w:val="single" w:sz="4" w:space="0" w:color="auto"/>
              <w:right w:val="single" w:sz="4" w:space="0" w:color="auto"/>
            </w:tcBorders>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Prazo para envio do DIPR relativo ao 4º bimestre/2018 </w:t>
            </w:r>
          </w:p>
        </w:tc>
      </w:tr>
      <w:tr w:rsidR="002D3C43" w:rsidRPr="007629F7" w:rsidTr="002D3C43">
        <w:trPr>
          <w:trHeight w:val="254"/>
        </w:trPr>
        <w:tc>
          <w:tcPr>
            <w:tcW w:w="954" w:type="dxa"/>
            <w:tcBorders>
              <w:top w:val="single" w:sz="4" w:space="0" w:color="auto"/>
              <w:left w:val="single" w:sz="4" w:space="0" w:color="auto"/>
              <w:bottom w:val="single" w:sz="4" w:space="0" w:color="auto"/>
              <w:right w:val="single" w:sz="4" w:space="0" w:color="auto"/>
            </w:tcBorders>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30 </w:t>
            </w:r>
          </w:p>
        </w:tc>
        <w:tc>
          <w:tcPr>
            <w:tcW w:w="6408" w:type="dxa"/>
            <w:tcBorders>
              <w:top w:val="single" w:sz="4" w:space="0" w:color="auto"/>
              <w:left w:val="single" w:sz="4" w:space="0" w:color="auto"/>
              <w:bottom w:val="single" w:sz="4" w:space="0" w:color="auto"/>
              <w:right w:val="single" w:sz="4" w:space="0" w:color="auto"/>
            </w:tcBorders>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Prazo para envio dos Demonstrativos Contábeis </w:t>
            </w:r>
          </w:p>
        </w:tc>
      </w:tr>
      <w:tr w:rsidR="00F63292" w:rsidRPr="00876191" w:rsidTr="002D3C43">
        <w:trPr>
          <w:trHeight w:val="254"/>
        </w:trPr>
        <w:tc>
          <w:tcPr>
            <w:tcW w:w="954" w:type="dxa"/>
            <w:tcBorders>
              <w:top w:val="single" w:sz="4" w:space="0" w:color="auto"/>
              <w:left w:val="single" w:sz="4" w:space="0" w:color="auto"/>
              <w:bottom w:val="single" w:sz="4" w:space="0" w:color="auto"/>
              <w:right w:val="single" w:sz="4" w:space="0" w:color="auto"/>
            </w:tcBorders>
          </w:tcPr>
          <w:p w:rsidR="00F63292" w:rsidRPr="00876191" w:rsidRDefault="00F63292" w:rsidP="002D3C43">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30</w:t>
            </w:r>
          </w:p>
        </w:tc>
        <w:tc>
          <w:tcPr>
            <w:tcW w:w="6408" w:type="dxa"/>
            <w:tcBorders>
              <w:top w:val="single" w:sz="4" w:space="0" w:color="auto"/>
              <w:left w:val="single" w:sz="4" w:space="0" w:color="auto"/>
              <w:bottom w:val="single" w:sz="4" w:space="0" w:color="auto"/>
              <w:right w:val="single" w:sz="4" w:space="0" w:color="auto"/>
            </w:tcBorders>
          </w:tcPr>
          <w:p w:rsidR="00F63292" w:rsidRPr="00876191" w:rsidRDefault="00F63292" w:rsidP="002D3C43">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 xml:space="preserve">Requisitar local e </w:t>
            </w:r>
            <w:proofErr w:type="spellStart"/>
            <w:r w:rsidRPr="00876191">
              <w:rPr>
                <w:rFonts w:ascii="Times New Roman" w:hAnsi="Times New Roman" w:cs="Times New Roman"/>
                <w:sz w:val="24"/>
                <w:szCs w:val="24"/>
              </w:rPr>
              <w:t>coffee</w:t>
            </w:r>
            <w:proofErr w:type="spellEnd"/>
            <w:r w:rsidRPr="00876191">
              <w:rPr>
                <w:rFonts w:ascii="Times New Roman" w:hAnsi="Times New Roman" w:cs="Times New Roman"/>
                <w:sz w:val="24"/>
                <w:szCs w:val="24"/>
              </w:rPr>
              <w:t xml:space="preserve"> para o Seminário</w:t>
            </w:r>
          </w:p>
        </w:tc>
      </w:tr>
    </w:tbl>
    <w:p w:rsidR="002D3C43" w:rsidRPr="007629F7" w:rsidRDefault="002D3C43" w:rsidP="00661657">
      <w:pPr>
        <w:autoSpaceDE w:val="0"/>
        <w:autoSpaceDN w:val="0"/>
        <w:adjustRightInd w:val="0"/>
        <w:spacing w:after="0" w:line="240" w:lineRule="auto"/>
        <w:jc w:val="both"/>
        <w:rPr>
          <w:rFonts w:ascii="Times New Roman" w:hAnsi="Times New Roman" w:cs="Times New Roman"/>
          <w:color w:val="000000"/>
          <w:sz w:val="24"/>
          <w:szCs w:val="24"/>
        </w:rPr>
      </w:pPr>
    </w:p>
    <w:p w:rsidR="002D3C43" w:rsidRPr="007629F7" w:rsidRDefault="002D3C43" w:rsidP="00661657">
      <w:pPr>
        <w:autoSpaceDE w:val="0"/>
        <w:autoSpaceDN w:val="0"/>
        <w:adjustRightInd w:val="0"/>
        <w:spacing w:after="0" w:line="240" w:lineRule="auto"/>
        <w:jc w:val="both"/>
        <w:rPr>
          <w:rFonts w:ascii="Times New Roman" w:hAnsi="Times New Roman" w:cs="Times New Roman"/>
          <w:color w:val="000000"/>
          <w:sz w:val="24"/>
          <w:szCs w:val="24"/>
        </w:rPr>
      </w:pPr>
    </w:p>
    <w:p w:rsidR="002D3C43" w:rsidRPr="007629F7" w:rsidRDefault="002D3C43" w:rsidP="00661657">
      <w:pPr>
        <w:autoSpaceDE w:val="0"/>
        <w:autoSpaceDN w:val="0"/>
        <w:adjustRightInd w:val="0"/>
        <w:spacing w:after="0" w:line="240" w:lineRule="auto"/>
        <w:jc w:val="both"/>
        <w:rPr>
          <w:rFonts w:ascii="Times New Roman" w:hAnsi="Times New Roman" w:cs="Times New Roman"/>
          <w:b/>
          <w:color w:val="000000"/>
          <w:sz w:val="24"/>
          <w:szCs w:val="24"/>
        </w:rPr>
      </w:pPr>
      <w:r w:rsidRPr="007629F7">
        <w:rPr>
          <w:rFonts w:ascii="Times New Roman" w:hAnsi="Times New Roman" w:cs="Times New Roman"/>
          <w:b/>
          <w:color w:val="000000"/>
          <w:sz w:val="24"/>
          <w:szCs w:val="24"/>
        </w:rPr>
        <w:t>OUTUBRO</w:t>
      </w:r>
    </w:p>
    <w:tbl>
      <w:tblPr>
        <w:tblW w:w="73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5955"/>
        <w:gridCol w:w="25"/>
      </w:tblGrid>
      <w:tr w:rsidR="00F63292" w:rsidRPr="00876191" w:rsidTr="00C91E43">
        <w:trPr>
          <w:trHeight w:val="254"/>
        </w:trPr>
        <w:tc>
          <w:tcPr>
            <w:tcW w:w="1383" w:type="dxa"/>
            <w:tcBorders>
              <w:top w:val="single" w:sz="4" w:space="0" w:color="auto"/>
              <w:left w:val="single" w:sz="4" w:space="0" w:color="auto"/>
              <w:bottom w:val="single" w:sz="4" w:space="0" w:color="auto"/>
              <w:right w:val="single" w:sz="4" w:space="0" w:color="auto"/>
            </w:tcBorders>
          </w:tcPr>
          <w:p w:rsidR="00F63292" w:rsidRPr="00876191" w:rsidRDefault="00F6329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01</w:t>
            </w:r>
          </w:p>
        </w:tc>
        <w:tc>
          <w:tcPr>
            <w:tcW w:w="5980" w:type="dxa"/>
            <w:gridSpan w:val="2"/>
            <w:tcBorders>
              <w:top w:val="single" w:sz="4" w:space="0" w:color="auto"/>
              <w:left w:val="single" w:sz="4" w:space="0" w:color="auto"/>
              <w:bottom w:val="single" w:sz="4" w:space="0" w:color="auto"/>
              <w:right w:val="single" w:sz="4" w:space="0" w:color="auto"/>
            </w:tcBorders>
          </w:tcPr>
          <w:p w:rsidR="00F63292" w:rsidRPr="00876191" w:rsidRDefault="00F6329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Reunião do Conselho de Administração</w:t>
            </w:r>
          </w:p>
        </w:tc>
      </w:tr>
      <w:tr w:rsidR="00F63292" w:rsidRPr="00876191" w:rsidTr="00C91E43">
        <w:trPr>
          <w:trHeight w:val="254"/>
        </w:trPr>
        <w:tc>
          <w:tcPr>
            <w:tcW w:w="1383" w:type="dxa"/>
            <w:tcBorders>
              <w:top w:val="single" w:sz="4" w:space="0" w:color="auto"/>
              <w:left w:val="single" w:sz="4" w:space="0" w:color="auto"/>
              <w:bottom w:val="single" w:sz="4" w:space="0" w:color="auto"/>
              <w:right w:val="single" w:sz="4" w:space="0" w:color="auto"/>
            </w:tcBorders>
          </w:tcPr>
          <w:p w:rsidR="00F63292" w:rsidRPr="00876191" w:rsidRDefault="00F6329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08</w:t>
            </w:r>
          </w:p>
        </w:tc>
        <w:tc>
          <w:tcPr>
            <w:tcW w:w="5980" w:type="dxa"/>
            <w:gridSpan w:val="2"/>
            <w:tcBorders>
              <w:top w:val="single" w:sz="4" w:space="0" w:color="auto"/>
              <w:left w:val="single" w:sz="4" w:space="0" w:color="auto"/>
              <w:bottom w:val="single" w:sz="4" w:space="0" w:color="auto"/>
              <w:right w:val="single" w:sz="4" w:space="0" w:color="auto"/>
            </w:tcBorders>
          </w:tcPr>
          <w:p w:rsidR="00F63292" w:rsidRPr="00876191" w:rsidRDefault="00F63292" w:rsidP="007629F7">
            <w:pPr>
              <w:autoSpaceDE w:val="0"/>
              <w:autoSpaceDN w:val="0"/>
              <w:adjustRightInd w:val="0"/>
              <w:spacing w:after="0" w:line="240" w:lineRule="auto"/>
              <w:rPr>
                <w:rFonts w:ascii="Times New Roman" w:hAnsi="Times New Roman" w:cs="Times New Roman"/>
                <w:sz w:val="24"/>
                <w:szCs w:val="24"/>
              </w:rPr>
            </w:pPr>
            <w:r w:rsidRPr="00876191">
              <w:rPr>
                <w:rFonts w:ascii="Times New Roman" w:hAnsi="Times New Roman" w:cs="Times New Roman"/>
                <w:sz w:val="24"/>
                <w:szCs w:val="24"/>
              </w:rPr>
              <w:t>Reunião Comitê de Investimentos</w:t>
            </w:r>
          </w:p>
        </w:tc>
      </w:tr>
      <w:tr w:rsidR="002D3C43" w:rsidRPr="007629F7" w:rsidTr="00C91E43">
        <w:trPr>
          <w:trHeight w:val="254"/>
        </w:trPr>
        <w:tc>
          <w:tcPr>
            <w:tcW w:w="1383"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15 </w:t>
            </w:r>
          </w:p>
        </w:tc>
        <w:tc>
          <w:tcPr>
            <w:tcW w:w="5980" w:type="dxa"/>
            <w:gridSpan w:val="2"/>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Prazo entrega DCTF (pagamento PASEP) para Receita Federal relativo ao mês de agosto/2018 </w:t>
            </w:r>
          </w:p>
        </w:tc>
      </w:tr>
      <w:tr w:rsidR="00C91E43" w:rsidRPr="007629F7" w:rsidTr="00C91E43">
        <w:trPr>
          <w:gridAfter w:val="1"/>
          <w:wAfter w:w="25" w:type="dxa"/>
          <w:trHeight w:val="108"/>
        </w:trPr>
        <w:tc>
          <w:tcPr>
            <w:tcW w:w="1383" w:type="dxa"/>
          </w:tcPr>
          <w:p w:rsidR="00C91E43" w:rsidRPr="007629F7" w:rsidRDefault="00C91E43" w:rsidP="00D9386E">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1</w:t>
            </w:r>
            <w:r>
              <w:rPr>
                <w:rFonts w:ascii="Times New Roman" w:hAnsi="Times New Roman" w:cs="Times New Roman"/>
                <w:color w:val="000000"/>
                <w:sz w:val="24"/>
                <w:szCs w:val="24"/>
              </w:rPr>
              <w:t>8</w:t>
            </w:r>
          </w:p>
        </w:tc>
        <w:tc>
          <w:tcPr>
            <w:tcW w:w="5955" w:type="dxa"/>
          </w:tcPr>
          <w:p w:rsidR="00C91E43" w:rsidRPr="007629F7" w:rsidRDefault="00C91E43" w:rsidP="00D9386E">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Reunião do Conselho Fiscal </w:t>
            </w:r>
          </w:p>
        </w:tc>
      </w:tr>
      <w:tr w:rsidR="004800E3" w:rsidRPr="00FC0BCD" w:rsidTr="00C91E43">
        <w:trPr>
          <w:trHeight w:val="254"/>
        </w:trPr>
        <w:tc>
          <w:tcPr>
            <w:tcW w:w="1383" w:type="dxa"/>
          </w:tcPr>
          <w:p w:rsidR="004800E3" w:rsidRPr="00FC0BCD" w:rsidRDefault="004800E3" w:rsidP="002D3C43">
            <w:pPr>
              <w:autoSpaceDE w:val="0"/>
              <w:autoSpaceDN w:val="0"/>
              <w:adjustRightInd w:val="0"/>
              <w:spacing w:after="0" w:line="240" w:lineRule="auto"/>
              <w:rPr>
                <w:rFonts w:ascii="Times New Roman" w:hAnsi="Times New Roman" w:cs="Times New Roman"/>
                <w:sz w:val="24"/>
                <w:szCs w:val="24"/>
              </w:rPr>
            </w:pPr>
            <w:r w:rsidRPr="00FC0BCD">
              <w:rPr>
                <w:rFonts w:ascii="Times New Roman" w:hAnsi="Times New Roman" w:cs="Times New Roman"/>
                <w:sz w:val="24"/>
                <w:szCs w:val="24"/>
              </w:rPr>
              <w:t>30</w:t>
            </w:r>
          </w:p>
        </w:tc>
        <w:tc>
          <w:tcPr>
            <w:tcW w:w="5980" w:type="dxa"/>
            <w:gridSpan w:val="2"/>
          </w:tcPr>
          <w:p w:rsidR="004800E3" w:rsidRPr="00FC0BCD" w:rsidRDefault="004800E3" w:rsidP="002D3C43">
            <w:pPr>
              <w:autoSpaceDE w:val="0"/>
              <w:autoSpaceDN w:val="0"/>
              <w:adjustRightInd w:val="0"/>
              <w:spacing w:after="0" w:line="240" w:lineRule="auto"/>
              <w:rPr>
                <w:rFonts w:ascii="Times New Roman" w:hAnsi="Times New Roman" w:cs="Times New Roman"/>
                <w:sz w:val="24"/>
                <w:szCs w:val="24"/>
              </w:rPr>
            </w:pPr>
            <w:r w:rsidRPr="00FC0BCD">
              <w:rPr>
                <w:rFonts w:ascii="Times New Roman" w:hAnsi="Times New Roman" w:cs="Times New Roman"/>
                <w:sz w:val="24"/>
                <w:szCs w:val="24"/>
              </w:rPr>
              <w:t>Seminário de Gestão de RPPS</w:t>
            </w:r>
            <w:r w:rsidR="000D5C52">
              <w:rPr>
                <w:rFonts w:ascii="Times New Roman" w:hAnsi="Times New Roman" w:cs="Times New Roman"/>
                <w:sz w:val="24"/>
                <w:szCs w:val="24"/>
              </w:rPr>
              <w:t xml:space="preserve"> (manhã e tarde)</w:t>
            </w:r>
          </w:p>
        </w:tc>
      </w:tr>
      <w:tr w:rsidR="00FC0BCD" w:rsidRPr="00FC0BCD" w:rsidTr="00C91E43">
        <w:trPr>
          <w:trHeight w:val="254"/>
        </w:trPr>
        <w:tc>
          <w:tcPr>
            <w:tcW w:w="1383" w:type="dxa"/>
          </w:tcPr>
          <w:p w:rsidR="00FC0BCD" w:rsidRPr="00FC0BCD" w:rsidRDefault="00FC0BCD" w:rsidP="002D3C43">
            <w:pPr>
              <w:autoSpaceDE w:val="0"/>
              <w:autoSpaceDN w:val="0"/>
              <w:adjustRightInd w:val="0"/>
              <w:spacing w:after="0" w:line="240" w:lineRule="auto"/>
              <w:rPr>
                <w:rFonts w:ascii="Times New Roman" w:hAnsi="Times New Roman" w:cs="Times New Roman"/>
                <w:sz w:val="24"/>
                <w:szCs w:val="24"/>
              </w:rPr>
            </w:pPr>
            <w:r w:rsidRPr="00FC0BCD">
              <w:rPr>
                <w:rFonts w:ascii="Times New Roman" w:hAnsi="Times New Roman" w:cs="Times New Roman"/>
                <w:sz w:val="24"/>
                <w:szCs w:val="24"/>
              </w:rPr>
              <w:t>30</w:t>
            </w:r>
          </w:p>
        </w:tc>
        <w:tc>
          <w:tcPr>
            <w:tcW w:w="5980" w:type="dxa"/>
            <w:gridSpan w:val="2"/>
          </w:tcPr>
          <w:p w:rsidR="00FC0BCD" w:rsidRPr="00FC0BCD" w:rsidRDefault="00FC0BCD" w:rsidP="002D3C43">
            <w:pPr>
              <w:autoSpaceDE w:val="0"/>
              <w:autoSpaceDN w:val="0"/>
              <w:adjustRightInd w:val="0"/>
              <w:spacing w:after="0" w:line="240" w:lineRule="auto"/>
              <w:rPr>
                <w:rFonts w:ascii="Times New Roman" w:hAnsi="Times New Roman" w:cs="Times New Roman"/>
                <w:sz w:val="24"/>
                <w:szCs w:val="24"/>
              </w:rPr>
            </w:pPr>
            <w:r w:rsidRPr="00FC0BCD">
              <w:rPr>
                <w:rFonts w:ascii="Times New Roman" w:hAnsi="Times New Roman" w:cs="Times New Roman"/>
                <w:sz w:val="24"/>
                <w:szCs w:val="24"/>
              </w:rPr>
              <w:t xml:space="preserve">Inauguração Sede do </w:t>
            </w:r>
            <w:proofErr w:type="spellStart"/>
            <w:r w:rsidRPr="00FC0BCD">
              <w:rPr>
                <w:rFonts w:ascii="Times New Roman" w:hAnsi="Times New Roman" w:cs="Times New Roman"/>
                <w:sz w:val="24"/>
                <w:szCs w:val="24"/>
              </w:rPr>
              <w:t>Ipresg</w:t>
            </w:r>
            <w:proofErr w:type="spellEnd"/>
            <w:r w:rsidRPr="00FC0BCD">
              <w:rPr>
                <w:rFonts w:ascii="Times New Roman" w:hAnsi="Times New Roman" w:cs="Times New Roman"/>
                <w:sz w:val="24"/>
                <w:szCs w:val="24"/>
              </w:rPr>
              <w:t xml:space="preserve"> (a noite)</w:t>
            </w:r>
          </w:p>
        </w:tc>
      </w:tr>
      <w:tr w:rsidR="002D3C43" w:rsidRPr="007629F7" w:rsidTr="00C91E43">
        <w:trPr>
          <w:trHeight w:val="108"/>
        </w:trPr>
        <w:tc>
          <w:tcPr>
            <w:tcW w:w="1383"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31 </w:t>
            </w:r>
          </w:p>
        </w:tc>
        <w:tc>
          <w:tcPr>
            <w:tcW w:w="5980" w:type="dxa"/>
            <w:gridSpan w:val="2"/>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Prazo para envio do DAIR relativo ao mês de setembro/2018 </w:t>
            </w:r>
          </w:p>
        </w:tc>
      </w:tr>
      <w:tr w:rsidR="00F63292" w:rsidRPr="00FC0BCD" w:rsidTr="00C91E43">
        <w:trPr>
          <w:trHeight w:val="254"/>
        </w:trPr>
        <w:tc>
          <w:tcPr>
            <w:tcW w:w="1383" w:type="dxa"/>
            <w:tcBorders>
              <w:top w:val="single" w:sz="4" w:space="0" w:color="auto"/>
              <w:left w:val="single" w:sz="4" w:space="0" w:color="auto"/>
              <w:bottom w:val="single" w:sz="4" w:space="0" w:color="auto"/>
              <w:right w:val="single" w:sz="4" w:space="0" w:color="auto"/>
            </w:tcBorders>
          </w:tcPr>
          <w:p w:rsidR="00F63292" w:rsidRPr="00FC0BCD" w:rsidRDefault="00F63292" w:rsidP="007629F7">
            <w:pPr>
              <w:autoSpaceDE w:val="0"/>
              <w:autoSpaceDN w:val="0"/>
              <w:adjustRightInd w:val="0"/>
              <w:spacing w:after="0" w:line="240" w:lineRule="auto"/>
              <w:rPr>
                <w:rFonts w:ascii="Times New Roman" w:hAnsi="Times New Roman" w:cs="Times New Roman"/>
                <w:sz w:val="24"/>
                <w:szCs w:val="24"/>
              </w:rPr>
            </w:pPr>
            <w:r w:rsidRPr="00FC0BCD">
              <w:rPr>
                <w:rFonts w:ascii="Times New Roman" w:hAnsi="Times New Roman" w:cs="Times New Roman"/>
                <w:sz w:val="24"/>
                <w:szCs w:val="24"/>
              </w:rPr>
              <w:t>31</w:t>
            </w:r>
          </w:p>
        </w:tc>
        <w:tc>
          <w:tcPr>
            <w:tcW w:w="5980" w:type="dxa"/>
            <w:gridSpan w:val="2"/>
            <w:tcBorders>
              <w:top w:val="single" w:sz="4" w:space="0" w:color="auto"/>
              <w:left w:val="single" w:sz="4" w:space="0" w:color="auto"/>
              <w:bottom w:val="single" w:sz="4" w:space="0" w:color="auto"/>
              <w:right w:val="single" w:sz="4" w:space="0" w:color="auto"/>
            </w:tcBorders>
          </w:tcPr>
          <w:p w:rsidR="00F63292" w:rsidRPr="00FC0BCD" w:rsidRDefault="00F63292" w:rsidP="007629F7">
            <w:pPr>
              <w:autoSpaceDE w:val="0"/>
              <w:autoSpaceDN w:val="0"/>
              <w:adjustRightInd w:val="0"/>
              <w:spacing w:after="0" w:line="240" w:lineRule="auto"/>
              <w:rPr>
                <w:rFonts w:ascii="Times New Roman" w:hAnsi="Times New Roman" w:cs="Times New Roman"/>
                <w:sz w:val="24"/>
                <w:szCs w:val="24"/>
              </w:rPr>
            </w:pPr>
            <w:r w:rsidRPr="00FC0BCD">
              <w:rPr>
                <w:rFonts w:ascii="Times New Roman" w:hAnsi="Times New Roman" w:cs="Times New Roman"/>
                <w:sz w:val="24"/>
                <w:szCs w:val="24"/>
              </w:rPr>
              <w:t>Pagamento da folha</w:t>
            </w:r>
          </w:p>
        </w:tc>
      </w:tr>
      <w:tr w:rsidR="00FC0BCD" w:rsidRPr="00FC0BCD" w:rsidTr="00C91E43">
        <w:trPr>
          <w:trHeight w:val="254"/>
        </w:trPr>
        <w:tc>
          <w:tcPr>
            <w:tcW w:w="1383" w:type="dxa"/>
            <w:tcBorders>
              <w:top w:val="single" w:sz="4" w:space="0" w:color="auto"/>
              <w:left w:val="single" w:sz="4" w:space="0" w:color="auto"/>
              <w:bottom w:val="single" w:sz="4" w:space="0" w:color="auto"/>
              <w:right w:val="single" w:sz="4" w:space="0" w:color="auto"/>
            </w:tcBorders>
          </w:tcPr>
          <w:p w:rsidR="00FC0BCD" w:rsidRPr="00FC0BCD" w:rsidRDefault="00FC0BCD" w:rsidP="00FC0BCD">
            <w:pPr>
              <w:autoSpaceDE w:val="0"/>
              <w:autoSpaceDN w:val="0"/>
              <w:adjustRightInd w:val="0"/>
              <w:spacing w:after="0" w:line="240" w:lineRule="auto"/>
              <w:rPr>
                <w:rFonts w:ascii="Times New Roman" w:hAnsi="Times New Roman" w:cs="Times New Roman"/>
                <w:sz w:val="24"/>
                <w:szCs w:val="24"/>
              </w:rPr>
            </w:pPr>
            <w:r w:rsidRPr="00FC0BCD">
              <w:rPr>
                <w:rFonts w:ascii="Times New Roman" w:hAnsi="Times New Roman" w:cs="Times New Roman"/>
                <w:sz w:val="24"/>
                <w:szCs w:val="24"/>
              </w:rPr>
              <w:t xml:space="preserve">31 </w:t>
            </w:r>
          </w:p>
        </w:tc>
        <w:tc>
          <w:tcPr>
            <w:tcW w:w="5980" w:type="dxa"/>
            <w:gridSpan w:val="2"/>
            <w:tcBorders>
              <w:top w:val="single" w:sz="4" w:space="0" w:color="auto"/>
              <w:left w:val="single" w:sz="4" w:space="0" w:color="auto"/>
              <w:bottom w:val="single" w:sz="4" w:space="0" w:color="auto"/>
              <w:right w:val="single" w:sz="4" w:space="0" w:color="auto"/>
            </w:tcBorders>
          </w:tcPr>
          <w:p w:rsidR="00FC0BCD" w:rsidRPr="00FC0BCD" w:rsidRDefault="00FC0BCD" w:rsidP="00FC0BCD">
            <w:pPr>
              <w:autoSpaceDE w:val="0"/>
              <w:autoSpaceDN w:val="0"/>
              <w:adjustRightInd w:val="0"/>
              <w:spacing w:after="0" w:line="240" w:lineRule="auto"/>
              <w:rPr>
                <w:rFonts w:ascii="Times New Roman" w:hAnsi="Times New Roman" w:cs="Times New Roman"/>
                <w:sz w:val="24"/>
                <w:szCs w:val="24"/>
              </w:rPr>
            </w:pPr>
            <w:r w:rsidRPr="00FC0BCD">
              <w:rPr>
                <w:rFonts w:ascii="Times New Roman" w:hAnsi="Times New Roman" w:cs="Times New Roman"/>
                <w:sz w:val="24"/>
                <w:szCs w:val="24"/>
              </w:rPr>
              <w:t>Prazo para o envio do PAD</w:t>
            </w:r>
          </w:p>
        </w:tc>
      </w:tr>
      <w:tr w:rsidR="00027016" w:rsidRPr="00FC0BCD" w:rsidTr="00C91E43">
        <w:trPr>
          <w:trHeight w:val="254"/>
        </w:trPr>
        <w:tc>
          <w:tcPr>
            <w:tcW w:w="1383" w:type="dxa"/>
            <w:tcBorders>
              <w:top w:val="single" w:sz="4" w:space="0" w:color="auto"/>
              <w:left w:val="single" w:sz="4" w:space="0" w:color="auto"/>
              <w:bottom w:val="single" w:sz="4" w:space="0" w:color="auto"/>
              <w:right w:val="single" w:sz="4" w:space="0" w:color="auto"/>
            </w:tcBorders>
          </w:tcPr>
          <w:p w:rsidR="00027016" w:rsidRPr="00FC0BCD" w:rsidRDefault="00027016" w:rsidP="00FC0B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5980" w:type="dxa"/>
            <w:gridSpan w:val="2"/>
            <w:tcBorders>
              <w:top w:val="single" w:sz="4" w:space="0" w:color="auto"/>
              <w:left w:val="single" w:sz="4" w:space="0" w:color="auto"/>
              <w:bottom w:val="single" w:sz="4" w:space="0" w:color="auto"/>
              <w:right w:val="single" w:sz="4" w:space="0" w:color="auto"/>
            </w:tcBorders>
          </w:tcPr>
          <w:p w:rsidR="00027016" w:rsidRPr="00FC0BCD" w:rsidRDefault="00027016" w:rsidP="00FC0B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Prazo para o DPIN</w:t>
            </w:r>
          </w:p>
        </w:tc>
      </w:tr>
    </w:tbl>
    <w:p w:rsidR="002D3C43" w:rsidRPr="007629F7" w:rsidRDefault="002D3C43" w:rsidP="00661657">
      <w:pPr>
        <w:autoSpaceDE w:val="0"/>
        <w:autoSpaceDN w:val="0"/>
        <w:adjustRightInd w:val="0"/>
        <w:spacing w:after="0" w:line="240" w:lineRule="auto"/>
        <w:jc w:val="both"/>
        <w:rPr>
          <w:rFonts w:ascii="Times New Roman" w:hAnsi="Times New Roman" w:cs="Times New Roman"/>
          <w:b/>
          <w:color w:val="000000"/>
          <w:sz w:val="24"/>
          <w:szCs w:val="24"/>
        </w:rPr>
      </w:pPr>
    </w:p>
    <w:p w:rsidR="002D3C43" w:rsidRPr="007629F7" w:rsidRDefault="002D3C43" w:rsidP="00661657">
      <w:pPr>
        <w:autoSpaceDE w:val="0"/>
        <w:autoSpaceDN w:val="0"/>
        <w:adjustRightInd w:val="0"/>
        <w:spacing w:after="0" w:line="240" w:lineRule="auto"/>
        <w:jc w:val="both"/>
        <w:rPr>
          <w:rFonts w:ascii="Times New Roman" w:hAnsi="Times New Roman" w:cs="Times New Roman"/>
          <w:b/>
          <w:color w:val="000000"/>
          <w:sz w:val="24"/>
          <w:szCs w:val="24"/>
        </w:rPr>
      </w:pPr>
    </w:p>
    <w:p w:rsidR="002D3C43" w:rsidRPr="007629F7" w:rsidRDefault="002D3C43" w:rsidP="00661657">
      <w:pPr>
        <w:autoSpaceDE w:val="0"/>
        <w:autoSpaceDN w:val="0"/>
        <w:adjustRightInd w:val="0"/>
        <w:spacing w:after="0" w:line="240" w:lineRule="auto"/>
        <w:jc w:val="both"/>
        <w:rPr>
          <w:rFonts w:ascii="Times New Roman" w:hAnsi="Times New Roman" w:cs="Times New Roman"/>
          <w:b/>
          <w:color w:val="000000"/>
          <w:sz w:val="24"/>
          <w:szCs w:val="24"/>
        </w:rPr>
      </w:pPr>
      <w:r w:rsidRPr="007629F7">
        <w:rPr>
          <w:rFonts w:ascii="Times New Roman" w:hAnsi="Times New Roman" w:cs="Times New Roman"/>
          <w:b/>
          <w:color w:val="000000"/>
          <w:sz w:val="24"/>
          <w:szCs w:val="24"/>
        </w:rPr>
        <w:t>NOVEMBRO</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978"/>
      </w:tblGrid>
      <w:tr w:rsidR="004800E3" w:rsidRPr="00FC0BCD" w:rsidTr="004800E3">
        <w:trPr>
          <w:trHeight w:val="254"/>
        </w:trPr>
        <w:tc>
          <w:tcPr>
            <w:tcW w:w="1384" w:type="dxa"/>
            <w:tcBorders>
              <w:top w:val="single" w:sz="4" w:space="0" w:color="auto"/>
              <w:left w:val="single" w:sz="4" w:space="0" w:color="auto"/>
              <w:bottom w:val="single" w:sz="4" w:space="0" w:color="auto"/>
              <w:right w:val="single" w:sz="4" w:space="0" w:color="auto"/>
            </w:tcBorders>
          </w:tcPr>
          <w:p w:rsidR="004800E3" w:rsidRPr="00FC0BCD" w:rsidRDefault="004800E3" w:rsidP="007629F7">
            <w:pPr>
              <w:autoSpaceDE w:val="0"/>
              <w:autoSpaceDN w:val="0"/>
              <w:adjustRightInd w:val="0"/>
              <w:spacing w:after="0" w:line="240" w:lineRule="auto"/>
              <w:rPr>
                <w:rFonts w:ascii="Times New Roman" w:hAnsi="Times New Roman" w:cs="Times New Roman"/>
                <w:sz w:val="24"/>
                <w:szCs w:val="24"/>
              </w:rPr>
            </w:pPr>
            <w:r w:rsidRPr="00FC0BCD">
              <w:rPr>
                <w:rFonts w:ascii="Times New Roman" w:hAnsi="Times New Roman" w:cs="Times New Roman"/>
                <w:sz w:val="24"/>
                <w:szCs w:val="24"/>
              </w:rPr>
              <w:t>05</w:t>
            </w:r>
          </w:p>
        </w:tc>
        <w:tc>
          <w:tcPr>
            <w:tcW w:w="5978" w:type="dxa"/>
            <w:tcBorders>
              <w:top w:val="single" w:sz="4" w:space="0" w:color="auto"/>
              <w:left w:val="single" w:sz="4" w:space="0" w:color="auto"/>
              <w:bottom w:val="single" w:sz="4" w:space="0" w:color="auto"/>
              <w:right w:val="single" w:sz="4" w:space="0" w:color="auto"/>
            </w:tcBorders>
          </w:tcPr>
          <w:p w:rsidR="004800E3" w:rsidRPr="00FC0BCD" w:rsidRDefault="004800E3" w:rsidP="007629F7">
            <w:pPr>
              <w:autoSpaceDE w:val="0"/>
              <w:autoSpaceDN w:val="0"/>
              <w:adjustRightInd w:val="0"/>
              <w:spacing w:after="0" w:line="240" w:lineRule="auto"/>
              <w:rPr>
                <w:rFonts w:ascii="Times New Roman" w:hAnsi="Times New Roman" w:cs="Times New Roman"/>
                <w:sz w:val="24"/>
                <w:szCs w:val="24"/>
              </w:rPr>
            </w:pPr>
            <w:r w:rsidRPr="00FC0BCD">
              <w:rPr>
                <w:rFonts w:ascii="Times New Roman" w:hAnsi="Times New Roman" w:cs="Times New Roman"/>
                <w:sz w:val="24"/>
                <w:szCs w:val="24"/>
              </w:rPr>
              <w:t>Reunião do Conselho de Administração</w:t>
            </w:r>
          </w:p>
        </w:tc>
      </w:tr>
      <w:tr w:rsidR="004800E3" w:rsidRPr="00FC0BCD" w:rsidTr="004800E3">
        <w:trPr>
          <w:trHeight w:val="254"/>
        </w:trPr>
        <w:tc>
          <w:tcPr>
            <w:tcW w:w="1384" w:type="dxa"/>
            <w:tcBorders>
              <w:top w:val="single" w:sz="4" w:space="0" w:color="auto"/>
              <w:left w:val="single" w:sz="4" w:space="0" w:color="auto"/>
              <w:bottom w:val="single" w:sz="4" w:space="0" w:color="auto"/>
              <w:right w:val="single" w:sz="4" w:space="0" w:color="auto"/>
            </w:tcBorders>
          </w:tcPr>
          <w:p w:rsidR="004800E3" w:rsidRPr="00FC0BCD" w:rsidRDefault="004800E3" w:rsidP="007629F7">
            <w:pPr>
              <w:autoSpaceDE w:val="0"/>
              <w:autoSpaceDN w:val="0"/>
              <w:adjustRightInd w:val="0"/>
              <w:spacing w:after="0" w:line="240" w:lineRule="auto"/>
              <w:rPr>
                <w:rFonts w:ascii="Times New Roman" w:hAnsi="Times New Roman" w:cs="Times New Roman"/>
                <w:sz w:val="24"/>
                <w:szCs w:val="24"/>
              </w:rPr>
            </w:pPr>
            <w:r w:rsidRPr="00FC0BCD">
              <w:rPr>
                <w:rFonts w:ascii="Times New Roman" w:hAnsi="Times New Roman" w:cs="Times New Roman"/>
                <w:sz w:val="24"/>
                <w:szCs w:val="24"/>
              </w:rPr>
              <w:t>12</w:t>
            </w:r>
          </w:p>
        </w:tc>
        <w:tc>
          <w:tcPr>
            <w:tcW w:w="5978" w:type="dxa"/>
            <w:tcBorders>
              <w:top w:val="single" w:sz="4" w:space="0" w:color="auto"/>
              <w:left w:val="single" w:sz="4" w:space="0" w:color="auto"/>
              <w:bottom w:val="single" w:sz="4" w:space="0" w:color="auto"/>
              <w:right w:val="single" w:sz="4" w:space="0" w:color="auto"/>
            </w:tcBorders>
          </w:tcPr>
          <w:p w:rsidR="004800E3" w:rsidRPr="00FC0BCD" w:rsidRDefault="004800E3" w:rsidP="007629F7">
            <w:pPr>
              <w:autoSpaceDE w:val="0"/>
              <w:autoSpaceDN w:val="0"/>
              <w:adjustRightInd w:val="0"/>
              <w:spacing w:after="0" w:line="240" w:lineRule="auto"/>
              <w:rPr>
                <w:rFonts w:ascii="Times New Roman" w:hAnsi="Times New Roman" w:cs="Times New Roman"/>
                <w:sz w:val="24"/>
                <w:szCs w:val="24"/>
              </w:rPr>
            </w:pPr>
            <w:r w:rsidRPr="00FC0BCD">
              <w:rPr>
                <w:rFonts w:ascii="Times New Roman" w:hAnsi="Times New Roman" w:cs="Times New Roman"/>
                <w:sz w:val="24"/>
                <w:szCs w:val="24"/>
              </w:rPr>
              <w:t>Reunião Comitê de Investimentos</w:t>
            </w:r>
          </w:p>
        </w:tc>
      </w:tr>
      <w:tr w:rsidR="00F1168B" w:rsidRPr="00FC0BCD" w:rsidTr="004800E3">
        <w:trPr>
          <w:trHeight w:val="254"/>
        </w:trPr>
        <w:tc>
          <w:tcPr>
            <w:tcW w:w="1384" w:type="dxa"/>
            <w:tcBorders>
              <w:top w:val="single" w:sz="4" w:space="0" w:color="auto"/>
              <w:left w:val="single" w:sz="4" w:space="0" w:color="auto"/>
              <w:bottom w:val="single" w:sz="4" w:space="0" w:color="auto"/>
              <w:right w:val="single" w:sz="4" w:space="0" w:color="auto"/>
            </w:tcBorders>
          </w:tcPr>
          <w:p w:rsidR="00F1168B" w:rsidRPr="00FC0BCD" w:rsidRDefault="00F1168B" w:rsidP="007629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5978" w:type="dxa"/>
            <w:tcBorders>
              <w:top w:val="single" w:sz="4" w:space="0" w:color="auto"/>
              <w:left w:val="single" w:sz="4" w:space="0" w:color="auto"/>
              <w:bottom w:val="single" w:sz="4" w:space="0" w:color="auto"/>
              <w:right w:val="single" w:sz="4" w:space="0" w:color="auto"/>
            </w:tcBorders>
          </w:tcPr>
          <w:p w:rsidR="00F1168B" w:rsidRPr="00FC0BCD" w:rsidRDefault="00F1168B" w:rsidP="007629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Vencimento do Contrato do CIEE</w:t>
            </w:r>
          </w:p>
        </w:tc>
      </w:tr>
      <w:tr w:rsidR="002D3C43" w:rsidRPr="007629F7" w:rsidTr="002D3C43">
        <w:trPr>
          <w:trHeight w:val="254"/>
        </w:trPr>
        <w:tc>
          <w:tcPr>
            <w:tcW w:w="1384"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1</w:t>
            </w:r>
            <w:r w:rsidR="00FC0BCD">
              <w:rPr>
                <w:rFonts w:ascii="Times New Roman" w:hAnsi="Times New Roman" w:cs="Times New Roman"/>
                <w:color w:val="000000"/>
                <w:sz w:val="24"/>
                <w:szCs w:val="24"/>
              </w:rPr>
              <w:t>4</w:t>
            </w:r>
            <w:r w:rsidRPr="007629F7">
              <w:rPr>
                <w:rFonts w:ascii="Times New Roman" w:hAnsi="Times New Roman" w:cs="Times New Roman"/>
                <w:color w:val="000000"/>
                <w:sz w:val="24"/>
                <w:szCs w:val="24"/>
              </w:rPr>
              <w:t xml:space="preserve"> </w:t>
            </w:r>
          </w:p>
        </w:tc>
        <w:tc>
          <w:tcPr>
            <w:tcW w:w="5978"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Prazo entrega DCTF (pagamento PASEP) para Receita Federal relativo ao mês de setembro/2018 </w:t>
            </w:r>
          </w:p>
        </w:tc>
      </w:tr>
      <w:tr w:rsidR="001837AE" w:rsidRPr="00FC0BCD" w:rsidTr="002D3C43">
        <w:trPr>
          <w:trHeight w:val="254"/>
        </w:trPr>
        <w:tc>
          <w:tcPr>
            <w:tcW w:w="1384" w:type="dxa"/>
          </w:tcPr>
          <w:p w:rsidR="001837AE" w:rsidRPr="00FC0BCD" w:rsidRDefault="001837AE" w:rsidP="002D3C43">
            <w:pPr>
              <w:autoSpaceDE w:val="0"/>
              <w:autoSpaceDN w:val="0"/>
              <w:adjustRightInd w:val="0"/>
              <w:spacing w:after="0" w:line="240" w:lineRule="auto"/>
              <w:rPr>
                <w:rFonts w:ascii="Times New Roman" w:hAnsi="Times New Roman" w:cs="Times New Roman"/>
                <w:sz w:val="24"/>
                <w:szCs w:val="24"/>
              </w:rPr>
            </w:pPr>
            <w:r w:rsidRPr="00FC0BCD">
              <w:rPr>
                <w:rFonts w:ascii="Times New Roman" w:hAnsi="Times New Roman" w:cs="Times New Roman"/>
                <w:sz w:val="24"/>
                <w:szCs w:val="24"/>
              </w:rPr>
              <w:t>29</w:t>
            </w:r>
          </w:p>
        </w:tc>
        <w:tc>
          <w:tcPr>
            <w:tcW w:w="5978" w:type="dxa"/>
          </w:tcPr>
          <w:p w:rsidR="001837AE" w:rsidRPr="00FC0BCD" w:rsidRDefault="001837AE" w:rsidP="002D3C43">
            <w:pPr>
              <w:autoSpaceDE w:val="0"/>
              <w:autoSpaceDN w:val="0"/>
              <w:adjustRightInd w:val="0"/>
              <w:spacing w:after="0" w:line="240" w:lineRule="auto"/>
              <w:rPr>
                <w:rFonts w:ascii="Times New Roman" w:hAnsi="Times New Roman" w:cs="Times New Roman"/>
                <w:sz w:val="24"/>
                <w:szCs w:val="24"/>
              </w:rPr>
            </w:pPr>
            <w:r w:rsidRPr="00FC0BCD">
              <w:rPr>
                <w:rFonts w:ascii="Times New Roman" w:hAnsi="Times New Roman" w:cs="Times New Roman"/>
                <w:sz w:val="24"/>
                <w:szCs w:val="24"/>
              </w:rPr>
              <w:t>Pagamento da folha</w:t>
            </w:r>
          </w:p>
        </w:tc>
      </w:tr>
      <w:tr w:rsidR="002D3C43" w:rsidRPr="007629F7" w:rsidTr="002D3C43">
        <w:trPr>
          <w:trHeight w:val="108"/>
        </w:trPr>
        <w:tc>
          <w:tcPr>
            <w:tcW w:w="1384" w:type="dxa"/>
          </w:tcPr>
          <w:p w:rsidR="002D3C43" w:rsidRPr="007629F7" w:rsidRDefault="00FC0BCD" w:rsidP="002D3C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5978"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Prazo para envio do DAIR relativo ao mês de outubro/2018 </w:t>
            </w:r>
          </w:p>
        </w:tc>
      </w:tr>
      <w:tr w:rsidR="002D3C43" w:rsidRPr="007629F7" w:rsidTr="002D3C43">
        <w:trPr>
          <w:trHeight w:val="108"/>
        </w:trPr>
        <w:tc>
          <w:tcPr>
            <w:tcW w:w="1384" w:type="dxa"/>
          </w:tcPr>
          <w:p w:rsidR="002D3C43" w:rsidRPr="007629F7" w:rsidRDefault="00FC0BCD" w:rsidP="002D3C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5978"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Prazo para envio do DIPR relativo ao 5º bimestre/2018 </w:t>
            </w:r>
          </w:p>
        </w:tc>
      </w:tr>
      <w:tr w:rsidR="00F1168B" w:rsidRPr="007629F7" w:rsidTr="002D3C43">
        <w:trPr>
          <w:trHeight w:val="108"/>
        </w:trPr>
        <w:tc>
          <w:tcPr>
            <w:tcW w:w="1384" w:type="dxa"/>
          </w:tcPr>
          <w:p w:rsidR="00F1168B" w:rsidRDefault="00F1168B" w:rsidP="002D3C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5978" w:type="dxa"/>
          </w:tcPr>
          <w:p w:rsidR="00F1168B" w:rsidRPr="007629F7" w:rsidRDefault="00F1168B" w:rsidP="002D3C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Vencimento do Contrato da Referência Gestão e Risco</w:t>
            </w:r>
          </w:p>
        </w:tc>
      </w:tr>
    </w:tbl>
    <w:p w:rsidR="002D3C43" w:rsidRPr="007629F7" w:rsidRDefault="002D3C43" w:rsidP="00661657">
      <w:pPr>
        <w:autoSpaceDE w:val="0"/>
        <w:autoSpaceDN w:val="0"/>
        <w:adjustRightInd w:val="0"/>
        <w:spacing w:after="0" w:line="240" w:lineRule="auto"/>
        <w:jc w:val="both"/>
        <w:rPr>
          <w:rFonts w:ascii="Times New Roman" w:hAnsi="Times New Roman" w:cs="Times New Roman"/>
          <w:color w:val="000000"/>
          <w:sz w:val="24"/>
          <w:szCs w:val="24"/>
        </w:rPr>
      </w:pPr>
    </w:p>
    <w:p w:rsidR="002D3C43" w:rsidRPr="007629F7" w:rsidRDefault="002D3C43" w:rsidP="00661657">
      <w:pPr>
        <w:autoSpaceDE w:val="0"/>
        <w:autoSpaceDN w:val="0"/>
        <w:adjustRightInd w:val="0"/>
        <w:spacing w:after="0" w:line="240" w:lineRule="auto"/>
        <w:jc w:val="both"/>
        <w:rPr>
          <w:rFonts w:ascii="Times New Roman" w:hAnsi="Times New Roman" w:cs="Times New Roman"/>
          <w:color w:val="000000"/>
          <w:sz w:val="24"/>
          <w:szCs w:val="24"/>
        </w:rPr>
      </w:pPr>
      <w:r w:rsidRPr="007629F7">
        <w:rPr>
          <w:rFonts w:ascii="Times New Roman" w:hAnsi="Times New Roman" w:cs="Times New Roman"/>
          <w:b/>
          <w:color w:val="000000"/>
          <w:sz w:val="24"/>
          <w:szCs w:val="24"/>
        </w:rPr>
        <w:t>DEZEMBRO</w:t>
      </w:r>
    </w:p>
    <w:tbl>
      <w:tblPr>
        <w:tblW w:w="74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6096"/>
      </w:tblGrid>
      <w:tr w:rsidR="001837AE" w:rsidRPr="00FC0BCD" w:rsidTr="00C91E43">
        <w:trPr>
          <w:trHeight w:val="108"/>
        </w:trPr>
        <w:tc>
          <w:tcPr>
            <w:tcW w:w="1383" w:type="dxa"/>
            <w:tcBorders>
              <w:top w:val="single" w:sz="4" w:space="0" w:color="auto"/>
              <w:left w:val="single" w:sz="4" w:space="0" w:color="auto"/>
              <w:bottom w:val="single" w:sz="4" w:space="0" w:color="auto"/>
              <w:right w:val="single" w:sz="4" w:space="0" w:color="auto"/>
            </w:tcBorders>
          </w:tcPr>
          <w:p w:rsidR="001837AE" w:rsidRPr="00FC0BCD" w:rsidRDefault="001837AE" w:rsidP="007629F7">
            <w:pPr>
              <w:autoSpaceDE w:val="0"/>
              <w:autoSpaceDN w:val="0"/>
              <w:adjustRightInd w:val="0"/>
              <w:spacing w:after="0" w:line="240" w:lineRule="auto"/>
              <w:rPr>
                <w:rFonts w:ascii="Times New Roman" w:hAnsi="Times New Roman" w:cs="Times New Roman"/>
                <w:sz w:val="24"/>
                <w:szCs w:val="24"/>
              </w:rPr>
            </w:pPr>
            <w:r w:rsidRPr="00FC0BCD">
              <w:rPr>
                <w:rFonts w:ascii="Times New Roman" w:hAnsi="Times New Roman" w:cs="Times New Roman"/>
                <w:sz w:val="24"/>
                <w:szCs w:val="24"/>
              </w:rPr>
              <w:t>03</w:t>
            </w:r>
          </w:p>
        </w:tc>
        <w:tc>
          <w:tcPr>
            <w:tcW w:w="6096" w:type="dxa"/>
            <w:tcBorders>
              <w:top w:val="single" w:sz="4" w:space="0" w:color="auto"/>
              <w:left w:val="single" w:sz="4" w:space="0" w:color="auto"/>
              <w:bottom w:val="single" w:sz="4" w:space="0" w:color="auto"/>
              <w:right w:val="single" w:sz="4" w:space="0" w:color="auto"/>
            </w:tcBorders>
          </w:tcPr>
          <w:p w:rsidR="001837AE" w:rsidRPr="00FC0BCD" w:rsidRDefault="001837AE" w:rsidP="007629F7">
            <w:pPr>
              <w:autoSpaceDE w:val="0"/>
              <w:autoSpaceDN w:val="0"/>
              <w:adjustRightInd w:val="0"/>
              <w:spacing w:after="0" w:line="240" w:lineRule="auto"/>
              <w:rPr>
                <w:rFonts w:ascii="Times New Roman" w:hAnsi="Times New Roman" w:cs="Times New Roman"/>
                <w:sz w:val="24"/>
                <w:szCs w:val="24"/>
              </w:rPr>
            </w:pPr>
            <w:r w:rsidRPr="00FC0BCD">
              <w:rPr>
                <w:rFonts w:ascii="Times New Roman" w:hAnsi="Times New Roman" w:cs="Times New Roman"/>
                <w:sz w:val="24"/>
                <w:szCs w:val="24"/>
              </w:rPr>
              <w:t>Reunião do Conselho de Administração</w:t>
            </w:r>
          </w:p>
        </w:tc>
      </w:tr>
      <w:tr w:rsidR="005F1B80" w:rsidRPr="00FC0BCD" w:rsidTr="00C91E43">
        <w:trPr>
          <w:trHeight w:val="108"/>
        </w:trPr>
        <w:tc>
          <w:tcPr>
            <w:tcW w:w="1383" w:type="dxa"/>
            <w:tcBorders>
              <w:top w:val="single" w:sz="4" w:space="0" w:color="auto"/>
              <w:left w:val="single" w:sz="4" w:space="0" w:color="auto"/>
              <w:bottom w:val="single" w:sz="4" w:space="0" w:color="auto"/>
              <w:right w:val="single" w:sz="4" w:space="0" w:color="auto"/>
            </w:tcBorders>
          </w:tcPr>
          <w:p w:rsidR="005F1B80" w:rsidRPr="00FC0BCD" w:rsidRDefault="005F1B80" w:rsidP="007629F7">
            <w:pPr>
              <w:autoSpaceDE w:val="0"/>
              <w:autoSpaceDN w:val="0"/>
              <w:adjustRightInd w:val="0"/>
              <w:spacing w:after="0" w:line="240" w:lineRule="auto"/>
              <w:rPr>
                <w:rFonts w:ascii="Times New Roman" w:hAnsi="Times New Roman" w:cs="Times New Roman"/>
                <w:sz w:val="24"/>
                <w:szCs w:val="24"/>
              </w:rPr>
            </w:pPr>
            <w:r w:rsidRPr="00FC0BCD">
              <w:rPr>
                <w:rFonts w:ascii="Times New Roman" w:hAnsi="Times New Roman" w:cs="Times New Roman"/>
                <w:sz w:val="24"/>
                <w:szCs w:val="24"/>
              </w:rPr>
              <w:t>06</w:t>
            </w:r>
          </w:p>
        </w:tc>
        <w:tc>
          <w:tcPr>
            <w:tcW w:w="6096" w:type="dxa"/>
            <w:tcBorders>
              <w:top w:val="single" w:sz="4" w:space="0" w:color="auto"/>
              <w:left w:val="single" w:sz="4" w:space="0" w:color="auto"/>
              <w:bottom w:val="single" w:sz="4" w:space="0" w:color="auto"/>
              <w:right w:val="single" w:sz="4" w:space="0" w:color="auto"/>
            </w:tcBorders>
          </w:tcPr>
          <w:p w:rsidR="005F1B80" w:rsidRPr="00FC0BCD" w:rsidRDefault="005F1B80" w:rsidP="007629F7">
            <w:pPr>
              <w:autoSpaceDE w:val="0"/>
              <w:autoSpaceDN w:val="0"/>
              <w:adjustRightInd w:val="0"/>
              <w:spacing w:after="0" w:line="240" w:lineRule="auto"/>
              <w:rPr>
                <w:rFonts w:ascii="Times New Roman" w:hAnsi="Times New Roman" w:cs="Times New Roman"/>
                <w:sz w:val="24"/>
                <w:szCs w:val="24"/>
              </w:rPr>
            </w:pPr>
            <w:r w:rsidRPr="00FC0BCD">
              <w:rPr>
                <w:rFonts w:ascii="Times New Roman" w:hAnsi="Times New Roman" w:cs="Times New Roman"/>
                <w:sz w:val="24"/>
                <w:szCs w:val="24"/>
              </w:rPr>
              <w:t xml:space="preserve">Pagamento do 13º </w:t>
            </w:r>
          </w:p>
        </w:tc>
      </w:tr>
      <w:tr w:rsidR="001837AE" w:rsidRPr="00FC0BCD" w:rsidTr="00C91E43">
        <w:trPr>
          <w:trHeight w:val="108"/>
        </w:trPr>
        <w:tc>
          <w:tcPr>
            <w:tcW w:w="1383" w:type="dxa"/>
            <w:tcBorders>
              <w:top w:val="single" w:sz="4" w:space="0" w:color="auto"/>
              <w:left w:val="single" w:sz="4" w:space="0" w:color="auto"/>
              <w:bottom w:val="single" w:sz="4" w:space="0" w:color="auto"/>
              <w:right w:val="single" w:sz="4" w:space="0" w:color="auto"/>
            </w:tcBorders>
          </w:tcPr>
          <w:p w:rsidR="001837AE" w:rsidRPr="00FC0BCD" w:rsidRDefault="001837AE" w:rsidP="007629F7">
            <w:pPr>
              <w:autoSpaceDE w:val="0"/>
              <w:autoSpaceDN w:val="0"/>
              <w:adjustRightInd w:val="0"/>
              <w:spacing w:after="0" w:line="240" w:lineRule="auto"/>
              <w:rPr>
                <w:rFonts w:ascii="Times New Roman" w:hAnsi="Times New Roman" w:cs="Times New Roman"/>
                <w:sz w:val="24"/>
                <w:szCs w:val="24"/>
              </w:rPr>
            </w:pPr>
            <w:r w:rsidRPr="00FC0BCD">
              <w:rPr>
                <w:rFonts w:ascii="Times New Roman" w:hAnsi="Times New Roman" w:cs="Times New Roman"/>
                <w:sz w:val="24"/>
                <w:szCs w:val="24"/>
              </w:rPr>
              <w:lastRenderedPageBreak/>
              <w:t>10</w:t>
            </w:r>
          </w:p>
        </w:tc>
        <w:tc>
          <w:tcPr>
            <w:tcW w:w="6096" w:type="dxa"/>
            <w:tcBorders>
              <w:top w:val="single" w:sz="4" w:space="0" w:color="auto"/>
              <w:left w:val="single" w:sz="4" w:space="0" w:color="auto"/>
              <w:bottom w:val="single" w:sz="4" w:space="0" w:color="auto"/>
              <w:right w:val="single" w:sz="4" w:space="0" w:color="auto"/>
            </w:tcBorders>
          </w:tcPr>
          <w:p w:rsidR="001837AE" w:rsidRPr="00FC0BCD" w:rsidRDefault="001837AE" w:rsidP="007629F7">
            <w:pPr>
              <w:autoSpaceDE w:val="0"/>
              <w:autoSpaceDN w:val="0"/>
              <w:adjustRightInd w:val="0"/>
              <w:spacing w:after="0" w:line="240" w:lineRule="auto"/>
              <w:rPr>
                <w:rFonts w:ascii="Times New Roman" w:hAnsi="Times New Roman" w:cs="Times New Roman"/>
                <w:sz w:val="24"/>
                <w:szCs w:val="24"/>
              </w:rPr>
            </w:pPr>
            <w:r w:rsidRPr="00FC0BCD">
              <w:rPr>
                <w:rFonts w:ascii="Times New Roman" w:hAnsi="Times New Roman" w:cs="Times New Roman"/>
                <w:sz w:val="24"/>
                <w:szCs w:val="24"/>
              </w:rPr>
              <w:t>Reunião Comitê de Investimentos</w:t>
            </w:r>
          </w:p>
        </w:tc>
      </w:tr>
      <w:tr w:rsidR="00C91E43" w:rsidRPr="007629F7" w:rsidTr="00C91E43">
        <w:trPr>
          <w:trHeight w:val="108"/>
        </w:trPr>
        <w:tc>
          <w:tcPr>
            <w:tcW w:w="1383" w:type="dxa"/>
          </w:tcPr>
          <w:p w:rsidR="00C91E43" w:rsidRPr="007629F7" w:rsidRDefault="00C91E43" w:rsidP="00D9386E">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7629F7">
              <w:rPr>
                <w:rFonts w:ascii="Times New Roman" w:hAnsi="Times New Roman" w:cs="Times New Roman"/>
                <w:color w:val="000000"/>
                <w:sz w:val="24"/>
                <w:szCs w:val="24"/>
              </w:rPr>
              <w:t xml:space="preserve"> </w:t>
            </w:r>
          </w:p>
        </w:tc>
        <w:tc>
          <w:tcPr>
            <w:tcW w:w="6096" w:type="dxa"/>
          </w:tcPr>
          <w:p w:rsidR="00C91E43" w:rsidRPr="007629F7" w:rsidRDefault="00C91E43" w:rsidP="00D9386E">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 xml:space="preserve">Reunião do Conselho Fiscal </w:t>
            </w:r>
          </w:p>
        </w:tc>
      </w:tr>
      <w:tr w:rsidR="002D3C43" w:rsidRPr="007629F7" w:rsidTr="00C91E43">
        <w:trPr>
          <w:trHeight w:val="254"/>
        </w:trPr>
        <w:tc>
          <w:tcPr>
            <w:tcW w:w="1383"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1</w:t>
            </w:r>
            <w:r w:rsidR="00FC0BCD">
              <w:rPr>
                <w:rFonts w:ascii="Times New Roman" w:hAnsi="Times New Roman" w:cs="Times New Roman"/>
                <w:color w:val="000000"/>
                <w:sz w:val="24"/>
                <w:szCs w:val="24"/>
              </w:rPr>
              <w:t>3</w:t>
            </w:r>
            <w:r w:rsidRPr="007629F7">
              <w:rPr>
                <w:rFonts w:ascii="Times New Roman" w:hAnsi="Times New Roman" w:cs="Times New Roman"/>
                <w:color w:val="000000"/>
                <w:sz w:val="24"/>
                <w:szCs w:val="24"/>
              </w:rPr>
              <w:t xml:space="preserve"> </w:t>
            </w:r>
          </w:p>
        </w:tc>
        <w:tc>
          <w:tcPr>
            <w:tcW w:w="6096" w:type="dxa"/>
          </w:tcPr>
          <w:p w:rsidR="002D3C43" w:rsidRPr="007629F7" w:rsidRDefault="002D3C43" w:rsidP="002D3C43">
            <w:pPr>
              <w:autoSpaceDE w:val="0"/>
              <w:autoSpaceDN w:val="0"/>
              <w:adjustRightInd w:val="0"/>
              <w:spacing w:after="0" w:line="240" w:lineRule="auto"/>
              <w:rPr>
                <w:rFonts w:ascii="Times New Roman" w:hAnsi="Times New Roman" w:cs="Times New Roman"/>
                <w:color w:val="000000"/>
                <w:sz w:val="24"/>
                <w:szCs w:val="24"/>
              </w:rPr>
            </w:pPr>
            <w:r w:rsidRPr="007629F7">
              <w:rPr>
                <w:rFonts w:ascii="Times New Roman" w:hAnsi="Times New Roman" w:cs="Times New Roman"/>
                <w:color w:val="000000"/>
                <w:sz w:val="24"/>
                <w:szCs w:val="24"/>
              </w:rPr>
              <w:t>Prazo entrega DCTF (pagamento PASEP) para Receita Federal relativo ao mês de outubro/201</w:t>
            </w:r>
            <w:r w:rsidR="001837AE" w:rsidRPr="007629F7">
              <w:rPr>
                <w:rFonts w:ascii="Times New Roman" w:hAnsi="Times New Roman" w:cs="Times New Roman"/>
                <w:color w:val="000000"/>
                <w:sz w:val="24"/>
                <w:szCs w:val="24"/>
              </w:rPr>
              <w:t>9</w:t>
            </w:r>
            <w:r w:rsidRPr="007629F7">
              <w:rPr>
                <w:rFonts w:ascii="Times New Roman" w:hAnsi="Times New Roman" w:cs="Times New Roman"/>
                <w:color w:val="000000"/>
                <w:sz w:val="24"/>
                <w:szCs w:val="24"/>
              </w:rPr>
              <w:t xml:space="preserve"> </w:t>
            </w:r>
          </w:p>
        </w:tc>
      </w:tr>
      <w:tr w:rsidR="00A404B7" w:rsidRPr="00A404B7" w:rsidTr="00C91E43">
        <w:trPr>
          <w:trHeight w:val="254"/>
        </w:trPr>
        <w:tc>
          <w:tcPr>
            <w:tcW w:w="1383" w:type="dxa"/>
          </w:tcPr>
          <w:p w:rsidR="005F1B80" w:rsidRPr="00A404B7" w:rsidRDefault="00FC0BCD" w:rsidP="002D3C43">
            <w:pPr>
              <w:autoSpaceDE w:val="0"/>
              <w:autoSpaceDN w:val="0"/>
              <w:adjustRightInd w:val="0"/>
              <w:spacing w:after="0" w:line="240" w:lineRule="auto"/>
              <w:rPr>
                <w:rFonts w:ascii="Times New Roman" w:hAnsi="Times New Roman" w:cs="Times New Roman"/>
                <w:sz w:val="24"/>
                <w:szCs w:val="24"/>
              </w:rPr>
            </w:pPr>
            <w:r w:rsidRPr="00A404B7">
              <w:rPr>
                <w:rFonts w:ascii="Times New Roman" w:hAnsi="Times New Roman" w:cs="Times New Roman"/>
                <w:sz w:val="24"/>
                <w:szCs w:val="24"/>
              </w:rPr>
              <w:t>27</w:t>
            </w:r>
          </w:p>
        </w:tc>
        <w:tc>
          <w:tcPr>
            <w:tcW w:w="6096" w:type="dxa"/>
          </w:tcPr>
          <w:p w:rsidR="005F1B80" w:rsidRPr="00A404B7" w:rsidRDefault="005F1B80" w:rsidP="005F1B80">
            <w:pPr>
              <w:autoSpaceDE w:val="0"/>
              <w:autoSpaceDN w:val="0"/>
              <w:adjustRightInd w:val="0"/>
              <w:spacing w:after="0" w:line="240" w:lineRule="auto"/>
              <w:rPr>
                <w:rFonts w:ascii="Times New Roman" w:hAnsi="Times New Roman" w:cs="Times New Roman"/>
                <w:sz w:val="24"/>
                <w:szCs w:val="24"/>
              </w:rPr>
            </w:pPr>
            <w:r w:rsidRPr="00A404B7">
              <w:rPr>
                <w:rFonts w:ascii="Times New Roman" w:hAnsi="Times New Roman" w:cs="Times New Roman"/>
                <w:sz w:val="24"/>
                <w:szCs w:val="24"/>
              </w:rPr>
              <w:t>Pagamento da folha</w:t>
            </w:r>
          </w:p>
        </w:tc>
      </w:tr>
    </w:tbl>
    <w:p w:rsidR="002D3C43" w:rsidRDefault="002D3C43" w:rsidP="00661657">
      <w:pPr>
        <w:autoSpaceDE w:val="0"/>
        <w:autoSpaceDN w:val="0"/>
        <w:adjustRightInd w:val="0"/>
        <w:spacing w:after="0" w:line="240" w:lineRule="auto"/>
        <w:jc w:val="both"/>
        <w:rPr>
          <w:rFonts w:ascii="Times New Roman" w:hAnsi="Times New Roman" w:cs="Times New Roman"/>
          <w:color w:val="000000"/>
          <w:sz w:val="24"/>
          <w:szCs w:val="24"/>
        </w:rPr>
      </w:pPr>
    </w:p>
    <w:p w:rsidR="000D5C52" w:rsidRPr="000D5C52" w:rsidRDefault="000D5C52" w:rsidP="000D5C52">
      <w:pPr>
        <w:spacing w:line="360" w:lineRule="auto"/>
        <w:jc w:val="center"/>
        <w:rPr>
          <w:rFonts w:ascii="Times New Roman" w:hAnsi="Times New Roman" w:cs="Times New Roman"/>
          <w:sz w:val="24"/>
          <w:szCs w:val="24"/>
        </w:rPr>
      </w:pPr>
      <w:r w:rsidRPr="000D5C52">
        <w:rPr>
          <w:rFonts w:ascii="Times New Roman" w:hAnsi="Times New Roman" w:cs="Times New Roman"/>
          <w:sz w:val="24"/>
          <w:szCs w:val="24"/>
        </w:rPr>
        <w:t xml:space="preserve">GABINETE DA PRESIDÊNCIA DO IPRESG, EM </w:t>
      </w:r>
      <w:r w:rsidR="00F17129">
        <w:rPr>
          <w:rFonts w:ascii="Times New Roman" w:hAnsi="Times New Roman" w:cs="Times New Roman"/>
          <w:sz w:val="24"/>
          <w:szCs w:val="24"/>
        </w:rPr>
        <w:t>27</w:t>
      </w:r>
      <w:r w:rsidRPr="000D5C52">
        <w:rPr>
          <w:rFonts w:ascii="Times New Roman" w:hAnsi="Times New Roman" w:cs="Times New Roman"/>
          <w:sz w:val="24"/>
          <w:szCs w:val="24"/>
        </w:rPr>
        <w:t xml:space="preserve"> DE </w:t>
      </w:r>
      <w:r>
        <w:rPr>
          <w:rFonts w:ascii="Times New Roman" w:hAnsi="Times New Roman" w:cs="Times New Roman"/>
          <w:sz w:val="24"/>
          <w:szCs w:val="24"/>
        </w:rPr>
        <w:t>MARÇO</w:t>
      </w:r>
      <w:r w:rsidRPr="000D5C52">
        <w:rPr>
          <w:rFonts w:ascii="Times New Roman" w:hAnsi="Times New Roman" w:cs="Times New Roman"/>
          <w:sz w:val="24"/>
          <w:szCs w:val="24"/>
        </w:rPr>
        <w:t xml:space="preserve"> DE 2019.</w:t>
      </w:r>
    </w:p>
    <w:p w:rsidR="000D5C52" w:rsidRPr="000D5C52" w:rsidRDefault="000D5C52" w:rsidP="000D5C52">
      <w:pPr>
        <w:spacing w:line="360" w:lineRule="auto"/>
        <w:jc w:val="center"/>
        <w:rPr>
          <w:rFonts w:ascii="Times New Roman" w:hAnsi="Times New Roman" w:cs="Times New Roman"/>
          <w:sz w:val="24"/>
          <w:szCs w:val="24"/>
        </w:rPr>
      </w:pPr>
    </w:p>
    <w:p w:rsidR="000D5C52" w:rsidRPr="000D5C52" w:rsidRDefault="000D5C52" w:rsidP="000D5C52">
      <w:pPr>
        <w:spacing w:after="0" w:line="240" w:lineRule="auto"/>
        <w:ind w:left="4247"/>
        <w:rPr>
          <w:rFonts w:ascii="Times New Roman" w:hAnsi="Times New Roman" w:cs="Times New Roman"/>
          <w:b/>
          <w:sz w:val="24"/>
          <w:szCs w:val="24"/>
        </w:rPr>
      </w:pPr>
      <w:r w:rsidRPr="000D5C52">
        <w:rPr>
          <w:rFonts w:ascii="Times New Roman" w:hAnsi="Times New Roman" w:cs="Times New Roman"/>
          <w:sz w:val="24"/>
          <w:szCs w:val="24"/>
        </w:rPr>
        <w:tab/>
      </w:r>
      <w:r w:rsidRPr="000D5C52">
        <w:rPr>
          <w:rFonts w:ascii="Times New Roman" w:hAnsi="Times New Roman" w:cs="Times New Roman"/>
          <w:sz w:val="24"/>
          <w:szCs w:val="24"/>
        </w:rPr>
        <w:tab/>
      </w:r>
      <w:r w:rsidRPr="000D5C52">
        <w:rPr>
          <w:rFonts w:ascii="Times New Roman" w:hAnsi="Times New Roman" w:cs="Times New Roman"/>
          <w:b/>
          <w:sz w:val="24"/>
          <w:szCs w:val="24"/>
        </w:rPr>
        <w:t xml:space="preserve">Fabiana </w:t>
      </w:r>
      <w:proofErr w:type="spellStart"/>
      <w:r w:rsidRPr="000D5C52">
        <w:rPr>
          <w:rFonts w:ascii="Times New Roman" w:hAnsi="Times New Roman" w:cs="Times New Roman"/>
          <w:b/>
          <w:sz w:val="24"/>
          <w:szCs w:val="24"/>
        </w:rPr>
        <w:t>Pohlmann</w:t>
      </w:r>
      <w:proofErr w:type="spellEnd"/>
      <w:r w:rsidRPr="000D5C52">
        <w:rPr>
          <w:rFonts w:ascii="Times New Roman" w:hAnsi="Times New Roman" w:cs="Times New Roman"/>
          <w:b/>
          <w:sz w:val="24"/>
          <w:szCs w:val="24"/>
        </w:rPr>
        <w:t xml:space="preserve"> Machado,</w:t>
      </w:r>
    </w:p>
    <w:p w:rsidR="000D5C52" w:rsidRPr="000D5C52" w:rsidRDefault="000D5C52" w:rsidP="000D5C52">
      <w:pPr>
        <w:spacing w:after="0" w:line="240" w:lineRule="auto"/>
        <w:ind w:left="3540"/>
        <w:rPr>
          <w:rFonts w:ascii="Times New Roman" w:hAnsi="Times New Roman" w:cs="Times New Roman"/>
          <w:sz w:val="24"/>
          <w:szCs w:val="24"/>
        </w:rPr>
      </w:pPr>
      <w:r w:rsidRPr="000D5C52">
        <w:rPr>
          <w:rFonts w:ascii="Times New Roman" w:hAnsi="Times New Roman" w:cs="Times New Roman"/>
          <w:sz w:val="24"/>
          <w:szCs w:val="24"/>
        </w:rPr>
        <w:tab/>
      </w:r>
      <w:r w:rsidRPr="000D5C52">
        <w:rPr>
          <w:rFonts w:ascii="Times New Roman" w:hAnsi="Times New Roman" w:cs="Times New Roman"/>
          <w:sz w:val="24"/>
          <w:szCs w:val="24"/>
        </w:rPr>
        <w:tab/>
        <w:t>Diretora Presidente</w:t>
      </w:r>
    </w:p>
    <w:p w:rsidR="000D5C52" w:rsidRPr="000D5C52" w:rsidRDefault="000D5C52" w:rsidP="000D5C52">
      <w:pPr>
        <w:rPr>
          <w:rFonts w:ascii="Times New Roman" w:hAnsi="Times New Roman" w:cs="Times New Roman"/>
          <w:sz w:val="24"/>
          <w:szCs w:val="24"/>
        </w:rPr>
      </w:pPr>
      <w:r w:rsidRPr="000D5C52">
        <w:rPr>
          <w:rFonts w:ascii="Times New Roman" w:hAnsi="Times New Roman" w:cs="Times New Roman"/>
          <w:sz w:val="24"/>
          <w:szCs w:val="24"/>
        </w:rPr>
        <w:t>Registre-se e publique-se:</w:t>
      </w:r>
    </w:p>
    <w:p w:rsidR="000D5C52" w:rsidRPr="000D5C52" w:rsidRDefault="000D5C52" w:rsidP="000D5C52">
      <w:pPr>
        <w:ind w:left="1416"/>
        <w:rPr>
          <w:rFonts w:ascii="Times New Roman" w:hAnsi="Times New Roman" w:cs="Times New Roman"/>
          <w:sz w:val="24"/>
          <w:szCs w:val="24"/>
        </w:rPr>
      </w:pPr>
    </w:p>
    <w:p w:rsidR="000D5C52" w:rsidRPr="000D5C52" w:rsidRDefault="000D5C52" w:rsidP="000D5C52">
      <w:pPr>
        <w:spacing w:after="0" w:line="240" w:lineRule="auto"/>
        <w:ind w:left="1416"/>
        <w:rPr>
          <w:rFonts w:ascii="Times New Roman" w:hAnsi="Times New Roman" w:cs="Times New Roman"/>
          <w:sz w:val="24"/>
          <w:szCs w:val="24"/>
        </w:rPr>
      </w:pPr>
    </w:p>
    <w:p w:rsidR="000D5C52" w:rsidRPr="000D5C52" w:rsidRDefault="000D5C52" w:rsidP="000D5C52">
      <w:pPr>
        <w:spacing w:after="0" w:line="240" w:lineRule="auto"/>
        <w:rPr>
          <w:rFonts w:ascii="Times New Roman" w:hAnsi="Times New Roman" w:cs="Times New Roman"/>
          <w:b/>
          <w:sz w:val="24"/>
          <w:szCs w:val="24"/>
        </w:rPr>
      </w:pPr>
      <w:r w:rsidRPr="000D5C52">
        <w:rPr>
          <w:rFonts w:ascii="Times New Roman" w:hAnsi="Times New Roman" w:cs="Times New Roman"/>
          <w:b/>
          <w:sz w:val="24"/>
          <w:szCs w:val="24"/>
        </w:rPr>
        <w:t>Luciana Rodrigues Souto,</w:t>
      </w:r>
    </w:p>
    <w:p w:rsidR="000D5C52" w:rsidRPr="000D5C52" w:rsidRDefault="000D5C52" w:rsidP="000D5C52">
      <w:pPr>
        <w:spacing w:after="0" w:line="240" w:lineRule="auto"/>
        <w:rPr>
          <w:rFonts w:ascii="Times New Roman" w:hAnsi="Times New Roman" w:cs="Times New Roman"/>
          <w:sz w:val="24"/>
          <w:szCs w:val="24"/>
        </w:rPr>
      </w:pPr>
      <w:r w:rsidRPr="000D5C52">
        <w:rPr>
          <w:rFonts w:ascii="Times New Roman" w:hAnsi="Times New Roman" w:cs="Times New Roman"/>
          <w:sz w:val="24"/>
          <w:szCs w:val="24"/>
        </w:rPr>
        <w:t>Diretora Administrativa Financeira</w:t>
      </w:r>
    </w:p>
    <w:p w:rsidR="000D5C52" w:rsidRPr="000D5C52" w:rsidRDefault="000D5C52" w:rsidP="000D5C52">
      <w:pPr>
        <w:ind w:left="1416"/>
        <w:rPr>
          <w:rFonts w:ascii="Times New Roman" w:hAnsi="Times New Roman" w:cs="Times New Roman"/>
          <w:sz w:val="24"/>
          <w:szCs w:val="24"/>
        </w:rPr>
      </w:pPr>
    </w:p>
    <w:p w:rsidR="000D5C52" w:rsidRPr="000D5C52" w:rsidRDefault="000D5C52" w:rsidP="000D5C52">
      <w:pPr>
        <w:rPr>
          <w:rFonts w:ascii="Times New Roman" w:hAnsi="Times New Roman" w:cs="Times New Roman"/>
          <w:sz w:val="24"/>
          <w:szCs w:val="24"/>
        </w:rPr>
      </w:pPr>
    </w:p>
    <w:p w:rsidR="000D5C52" w:rsidRPr="000D5C52" w:rsidRDefault="000D5C52" w:rsidP="000D5C52">
      <w:pPr>
        <w:autoSpaceDE w:val="0"/>
        <w:autoSpaceDN w:val="0"/>
        <w:adjustRightInd w:val="0"/>
        <w:spacing w:after="0" w:line="240" w:lineRule="auto"/>
        <w:jc w:val="both"/>
        <w:rPr>
          <w:rFonts w:ascii="Times New Roman" w:hAnsi="Times New Roman" w:cs="Times New Roman"/>
          <w:color w:val="000000"/>
          <w:sz w:val="24"/>
          <w:szCs w:val="24"/>
        </w:rPr>
      </w:pPr>
    </w:p>
    <w:sectPr w:rsidR="000D5C52" w:rsidRPr="000D5C52" w:rsidSect="00157C56">
      <w:headerReference w:type="default" r:id="rId8"/>
      <w:footerReference w:type="default" r:id="rId9"/>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22F" w:rsidRDefault="0043422F" w:rsidP="004C3780">
      <w:pPr>
        <w:spacing w:after="0" w:line="240" w:lineRule="auto"/>
      </w:pPr>
      <w:r>
        <w:separator/>
      </w:r>
    </w:p>
  </w:endnote>
  <w:endnote w:type="continuationSeparator" w:id="0">
    <w:p w:rsidR="0043422F" w:rsidRDefault="0043422F" w:rsidP="004C3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057937"/>
      <w:docPartObj>
        <w:docPartGallery w:val="Page Numbers (Bottom of Page)"/>
        <w:docPartUnique/>
      </w:docPartObj>
    </w:sdtPr>
    <w:sdtEndPr/>
    <w:sdtContent>
      <w:p w:rsidR="00D9386E" w:rsidRDefault="00D9386E">
        <w:pPr>
          <w:pStyle w:val="Rodap"/>
          <w:jc w:val="center"/>
        </w:pPr>
        <w:r>
          <w:fldChar w:fldCharType="begin"/>
        </w:r>
        <w:r>
          <w:instrText>PAGE   \* MERGEFORMAT</w:instrText>
        </w:r>
        <w:r>
          <w:fldChar w:fldCharType="separate"/>
        </w:r>
        <w:r>
          <w:t>2</w:t>
        </w:r>
        <w:r>
          <w:fldChar w:fldCharType="end"/>
        </w:r>
      </w:p>
    </w:sdtContent>
  </w:sdt>
  <w:p w:rsidR="00D9386E" w:rsidRDefault="00D938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22F" w:rsidRDefault="0043422F" w:rsidP="004C3780">
      <w:pPr>
        <w:spacing w:after="0" w:line="240" w:lineRule="auto"/>
      </w:pPr>
      <w:r>
        <w:separator/>
      </w:r>
    </w:p>
  </w:footnote>
  <w:footnote w:type="continuationSeparator" w:id="0">
    <w:p w:rsidR="0043422F" w:rsidRDefault="0043422F" w:rsidP="004C3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86E" w:rsidRDefault="00D9386E" w:rsidP="00157C56">
    <w:pPr>
      <w:pStyle w:val="Cabealho"/>
    </w:pPr>
    <w:r>
      <w:rPr>
        <w:noProof/>
      </w:rPr>
      <mc:AlternateContent>
        <mc:Choice Requires="wps">
          <w:drawing>
            <wp:anchor distT="45720" distB="45720" distL="114300" distR="114300" simplePos="0" relativeHeight="251659264" behindDoc="0" locked="0" layoutInCell="1" allowOverlap="1">
              <wp:simplePos x="0" y="0"/>
              <wp:positionH relativeFrom="column">
                <wp:posOffset>1472565</wp:posOffset>
              </wp:positionH>
              <wp:positionV relativeFrom="paragraph">
                <wp:posOffset>-78105</wp:posOffset>
              </wp:positionV>
              <wp:extent cx="4552950" cy="876300"/>
              <wp:effectExtent l="0" t="0" r="0" b="0"/>
              <wp:wrapSquare wrapText="bothSides"/>
              <wp:docPr id="217" name="Caixa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876300"/>
                      </a:xfrm>
                      <a:prstGeom prst="rect">
                        <a:avLst/>
                      </a:prstGeom>
                      <a:solidFill>
                        <a:srgbClr val="FFFFFF"/>
                      </a:solidFill>
                      <a:ln w="9525">
                        <a:noFill/>
                        <a:miter lim="800000"/>
                        <a:headEnd/>
                        <a:tailEnd/>
                      </a:ln>
                    </wps:spPr>
                    <wps:txbx>
                      <w:txbxContent>
                        <w:p w:rsidR="00D9386E" w:rsidRPr="00821C70" w:rsidRDefault="00D9386E" w:rsidP="00157C56">
                          <w:pPr>
                            <w:pStyle w:val="Cabealho"/>
                            <w:jc w:val="center"/>
                            <w:rPr>
                              <w:b/>
                              <w:color w:val="2F5496"/>
                              <w:sz w:val="26"/>
                              <w:szCs w:val="26"/>
                            </w:rPr>
                          </w:pPr>
                          <w:r w:rsidRPr="00821C70">
                            <w:rPr>
                              <w:b/>
                              <w:color w:val="2F5496"/>
                              <w:sz w:val="26"/>
                              <w:szCs w:val="26"/>
                            </w:rPr>
                            <w:t>INSTITUTO DE PREVIDÊNCIA DOS SERVIDORES PÚBLICOS MUNICIPAIS DE SÃO GABRIEL - IPRESG</w:t>
                          </w:r>
                        </w:p>
                        <w:p w:rsidR="00D9386E" w:rsidRPr="00821C70" w:rsidRDefault="00D9386E" w:rsidP="00157C56">
                          <w:pPr>
                            <w:pStyle w:val="Cabealho"/>
                            <w:jc w:val="center"/>
                            <w:rPr>
                              <w:color w:val="2F5496"/>
                              <w:sz w:val="24"/>
                              <w:szCs w:val="26"/>
                            </w:rPr>
                          </w:pPr>
                          <w:r w:rsidRPr="00821C70">
                            <w:rPr>
                              <w:color w:val="2F5496"/>
                              <w:sz w:val="24"/>
                              <w:szCs w:val="26"/>
                            </w:rPr>
                            <w:t>Criado através da Lei Municipal nº 2.543/2001, de 3</w:t>
                          </w:r>
                          <w:r>
                            <w:rPr>
                              <w:color w:val="2F5496"/>
                              <w:sz w:val="24"/>
                              <w:szCs w:val="26"/>
                            </w:rPr>
                            <w:t>0</w:t>
                          </w:r>
                          <w:r w:rsidRPr="00821C70">
                            <w:rPr>
                              <w:color w:val="2F5496"/>
                              <w:sz w:val="24"/>
                              <w:szCs w:val="26"/>
                            </w:rPr>
                            <w:t>/10/2001.</w:t>
                          </w:r>
                        </w:p>
                        <w:p w:rsidR="00D9386E" w:rsidRDefault="00D9386E" w:rsidP="00157C56">
                          <w:pPr>
                            <w:pStyle w:val="Cabealho"/>
                            <w:jc w:val="center"/>
                            <w:rPr>
                              <w:color w:val="2F5496"/>
                              <w:sz w:val="24"/>
                              <w:szCs w:val="26"/>
                            </w:rPr>
                          </w:pPr>
                          <w:r w:rsidRPr="00821C70">
                            <w:rPr>
                              <w:color w:val="2F5496"/>
                              <w:sz w:val="24"/>
                              <w:szCs w:val="26"/>
                            </w:rPr>
                            <w:t>Gestão 2017/2020</w:t>
                          </w:r>
                          <w:r>
                            <w:rPr>
                              <w:color w:val="2F5496"/>
                              <w:sz w:val="24"/>
                              <w:szCs w:val="26"/>
                            </w:rPr>
                            <w:t xml:space="preserve"> </w:t>
                          </w:r>
                        </w:p>
                        <w:p w:rsidR="00D9386E" w:rsidRPr="00280A1D" w:rsidRDefault="00D9386E" w:rsidP="00157C56">
                          <w:pPr>
                            <w:pStyle w:val="Cabealh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17" o:spid="_x0000_s1026" type="#_x0000_t202" style="position:absolute;margin-left:115.95pt;margin-top:-6.15pt;width:358.5pt;height: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" stroked="f">
              <v:textbox>
                <w:txbxContent>
                  <w:p w:rsidR="00D9386E" w:rsidRPr="00821C70" w:rsidRDefault="00D9386E" w:rsidP="00157C56">
                    <w:pPr>
                      <w:pStyle w:val="Cabealho"/>
                      <w:jc w:val="center"/>
                      <w:rPr>
                        <w:b/>
                        <w:color w:val="2F5496"/>
                        <w:sz w:val="26"/>
                        <w:szCs w:val="26"/>
                      </w:rPr>
                    </w:pPr>
                    <w:r w:rsidRPr="00821C70">
                      <w:rPr>
                        <w:b/>
                        <w:color w:val="2F5496"/>
                        <w:sz w:val="26"/>
                        <w:szCs w:val="26"/>
                      </w:rPr>
                      <w:t>INSTITUTO DE PREVIDÊNCIA DOS SERVIDORES PÚBLICOS MUNICIPAIS DE SÃO GABRIEL - IPRESG</w:t>
                    </w:r>
                  </w:p>
                  <w:p w:rsidR="00D9386E" w:rsidRPr="00821C70" w:rsidRDefault="00D9386E" w:rsidP="00157C56">
                    <w:pPr>
                      <w:pStyle w:val="Cabealho"/>
                      <w:jc w:val="center"/>
                      <w:rPr>
                        <w:color w:val="2F5496"/>
                        <w:sz w:val="24"/>
                        <w:szCs w:val="26"/>
                      </w:rPr>
                    </w:pPr>
                    <w:r w:rsidRPr="00821C70">
                      <w:rPr>
                        <w:color w:val="2F5496"/>
                        <w:sz w:val="24"/>
                        <w:szCs w:val="26"/>
                      </w:rPr>
                      <w:t>Criado através da Lei Municipal nº 2.543/2001, de 3</w:t>
                    </w:r>
                    <w:r>
                      <w:rPr>
                        <w:color w:val="2F5496"/>
                        <w:sz w:val="24"/>
                        <w:szCs w:val="26"/>
                      </w:rPr>
                      <w:t>0</w:t>
                    </w:r>
                    <w:r w:rsidRPr="00821C70">
                      <w:rPr>
                        <w:color w:val="2F5496"/>
                        <w:sz w:val="24"/>
                        <w:szCs w:val="26"/>
                      </w:rPr>
                      <w:t>/10/2001.</w:t>
                    </w:r>
                  </w:p>
                  <w:p w:rsidR="00D9386E" w:rsidRDefault="00D9386E" w:rsidP="00157C56">
                    <w:pPr>
                      <w:pStyle w:val="Cabealho"/>
                      <w:jc w:val="center"/>
                      <w:rPr>
                        <w:color w:val="2F5496"/>
                        <w:sz w:val="24"/>
                        <w:szCs w:val="26"/>
                      </w:rPr>
                    </w:pPr>
                    <w:r w:rsidRPr="00821C70">
                      <w:rPr>
                        <w:color w:val="2F5496"/>
                        <w:sz w:val="24"/>
                        <w:szCs w:val="26"/>
                      </w:rPr>
                      <w:t>Gestão 2017/2020</w:t>
                    </w:r>
                    <w:r>
                      <w:rPr>
                        <w:color w:val="2F5496"/>
                        <w:sz w:val="24"/>
                        <w:szCs w:val="26"/>
                      </w:rPr>
                      <w:t xml:space="preserve"> </w:t>
                    </w:r>
                  </w:p>
                  <w:p w:rsidR="00D9386E" w:rsidRPr="00280A1D" w:rsidRDefault="00D9386E" w:rsidP="00157C56">
                    <w:pPr>
                      <w:pStyle w:val="Cabealho"/>
                      <w:jc w:val="center"/>
                    </w:pPr>
                  </w:p>
                </w:txbxContent>
              </v:textbox>
              <w10:wrap type="square"/>
            </v:shape>
          </w:pict>
        </mc:Fallback>
      </mc:AlternateContent>
    </w:r>
    <w:r w:rsidRPr="00990901">
      <w:rPr>
        <w:noProof/>
      </w:rPr>
      <w:drawing>
        <wp:inline distT="0" distB="0" distL="0" distR="0">
          <wp:extent cx="1343025" cy="1181100"/>
          <wp:effectExtent l="0" t="0" r="9525" b="0"/>
          <wp:docPr id="5" name="Imagem 5" descr="d:\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d:\Desktop\imag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181100"/>
                  </a:xfrm>
                  <a:prstGeom prst="rect">
                    <a:avLst/>
                  </a:prstGeom>
                  <a:noFill/>
                  <a:ln>
                    <a:noFill/>
                  </a:ln>
                </pic:spPr>
              </pic:pic>
            </a:graphicData>
          </a:graphic>
        </wp:inline>
      </w:drawing>
    </w:r>
  </w:p>
  <w:p w:rsidR="00D9386E" w:rsidRPr="00A31A7D" w:rsidRDefault="00D9386E" w:rsidP="00157C56">
    <w:pPr>
      <w:pStyle w:val="Cabealho"/>
      <w:rPr>
        <w:sz w:val="16"/>
        <w:szCs w:val="16"/>
      </w:rPr>
    </w:pPr>
    <w:r w:rsidRPr="00A31A7D">
      <w:rPr>
        <w:b/>
        <w:noProof/>
        <w:sz w:val="16"/>
        <w:szCs w:val="16"/>
      </w:rPr>
      <mc:AlternateContent>
        <mc:Choice Requires="wps">
          <w:drawing>
            <wp:inline distT="0" distB="0" distL="0" distR="0">
              <wp:extent cx="1457325" cy="209550"/>
              <wp:effectExtent l="9525" t="0" r="38100" b="38100"/>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57325" cy="209550"/>
                      </a:xfrm>
                      <a:prstGeom prst="rect">
                        <a:avLst/>
                      </a:prstGeom>
                    </wps:spPr>
                    <wps:txbx>
                      <w:txbxContent>
                        <w:p w:rsidR="00D9386E" w:rsidRDefault="00D9386E" w:rsidP="00157C56">
                          <w:pPr>
                            <w:pStyle w:val="NormalWeb"/>
                            <w:spacing w:before="0" w:beforeAutospacing="0" w:after="0" w:afterAutospacing="0"/>
                            <w:jc w:val="center"/>
                          </w:pPr>
                          <w:r w:rsidRPr="00157C56">
                            <w:rPr>
                              <w:rFonts w:ascii="Impact" w:hAnsi="Impact"/>
                              <w:color w:val="0070C0"/>
                              <w:sz w:val="32"/>
                              <w:szCs w:val="32"/>
                              <w14:shadow w14:blurRad="0" w14:dist="53848" w14:dir="2700000" w14:sx="100000" w14:sy="100000" w14:kx="0" w14:ky="0" w14:algn="ctr">
                                <w14:srgbClr w14:val="9999FF">
                                  <w14:alpha w14:val="20000"/>
                                </w14:srgbClr>
                              </w14:shadow>
                              <w14:textOutline w14:w="9525" w14:cap="flat" w14:cmpd="sng" w14:algn="ctr">
                                <w14:solidFill>
                                  <w14:srgbClr w14:val="E7E6E6"/>
                                </w14:solidFill>
                                <w14:prstDash w14:val="solid"/>
                                <w14:round/>
                              </w14:textOutline>
                            </w:rPr>
                            <w:t>IPRESG 18 anos</w:t>
                          </w:r>
                        </w:p>
                      </w:txbxContent>
                    </wps:txbx>
                    <wps:bodyPr wrap="square" numCol="1" fromWordArt="1">
                      <a:prstTxWarp prst="textSlantUp">
                        <a:avLst>
                          <a:gd name="adj" fmla="val 32056"/>
                        </a:avLst>
                      </a:prstTxWarp>
                      <a:spAutoFit/>
                    </wps:bodyPr>
                  </wps:wsp>
                </a:graphicData>
              </a:graphic>
            </wp:inline>
          </w:drawing>
        </mc:Choice>
        <mc:Fallback>
          <w:pict>
            <v:shape id="Caixa de Texto 1" o:spid="_x0000_s1027" type="#_x0000_t202" style="width:114.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" filled="f" stroked="f">
              <o:lock v:ext="edit" shapetype="t"/>
              <v:textbox style="mso-fit-shape-to-text:t">
                <w:txbxContent>
                  <w:p w:rsidR="00D9386E" w:rsidRDefault="00D9386E" w:rsidP="00157C56">
                    <w:pPr>
                      <w:pStyle w:val="NormalWeb"/>
                      <w:spacing w:before="0" w:beforeAutospacing="0" w:after="0" w:afterAutospacing="0"/>
                      <w:jc w:val="center"/>
                    </w:pPr>
                    <w:r w:rsidRPr="00157C56">
                      <w:rPr>
                        <w:rFonts w:ascii="Impact" w:hAnsi="Impact"/>
                        <w:color w:val="0070C0"/>
                        <w:sz w:val="32"/>
                        <w:szCs w:val="32"/>
                        <w14:shadow w14:blurRad="0" w14:dist="53848" w14:dir="2700000" w14:sx="100000" w14:sy="100000" w14:kx="0" w14:ky="0" w14:algn="ctr">
                          <w14:srgbClr w14:val="9999FF">
                            <w14:alpha w14:val="20000"/>
                          </w14:srgbClr>
                        </w14:shadow>
                        <w14:textOutline w14:w="9525" w14:cap="flat" w14:cmpd="sng" w14:algn="ctr">
                          <w14:solidFill>
                            <w14:srgbClr w14:val="E7E6E6"/>
                          </w14:solidFill>
                          <w14:prstDash w14:val="solid"/>
                          <w14:round/>
                        </w14:textOutline>
                      </w:rPr>
                      <w:t>IPRESG 18 anos</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A1220"/>
    <w:multiLevelType w:val="hybridMultilevel"/>
    <w:tmpl w:val="3CE2F4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83B2BE9"/>
    <w:multiLevelType w:val="hybridMultilevel"/>
    <w:tmpl w:val="1EE806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E02208"/>
    <w:multiLevelType w:val="hybridMultilevel"/>
    <w:tmpl w:val="148CB7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51134E7"/>
    <w:multiLevelType w:val="hybridMultilevel"/>
    <w:tmpl w:val="547C78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66832B4"/>
    <w:multiLevelType w:val="hybridMultilevel"/>
    <w:tmpl w:val="936638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BD"/>
    <w:rsid w:val="00027016"/>
    <w:rsid w:val="0008584A"/>
    <w:rsid w:val="00086072"/>
    <w:rsid w:val="000D5677"/>
    <w:rsid w:val="000D5C52"/>
    <w:rsid w:val="000F17D2"/>
    <w:rsid w:val="000F25CC"/>
    <w:rsid w:val="001167AE"/>
    <w:rsid w:val="0012161C"/>
    <w:rsid w:val="001235C3"/>
    <w:rsid w:val="00157C56"/>
    <w:rsid w:val="001837AE"/>
    <w:rsid w:val="00187039"/>
    <w:rsid w:val="00192D9A"/>
    <w:rsid w:val="001B57B0"/>
    <w:rsid w:val="0025410D"/>
    <w:rsid w:val="002758BD"/>
    <w:rsid w:val="002A54C0"/>
    <w:rsid w:val="002C7558"/>
    <w:rsid w:val="002D3C43"/>
    <w:rsid w:val="0034187F"/>
    <w:rsid w:val="003A428F"/>
    <w:rsid w:val="003B5D9C"/>
    <w:rsid w:val="003D50EA"/>
    <w:rsid w:val="00404368"/>
    <w:rsid w:val="0043422F"/>
    <w:rsid w:val="00476FCA"/>
    <w:rsid w:val="004800E3"/>
    <w:rsid w:val="004C3780"/>
    <w:rsid w:val="005442EE"/>
    <w:rsid w:val="005567A9"/>
    <w:rsid w:val="00580332"/>
    <w:rsid w:val="00583882"/>
    <w:rsid w:val="00592DE7"/>
    <w:rsid w:val="005B5417"/>
    <w:rsid w:val="005C74B3"/>
    <w:rsid w:val="005F1B80"/>
    <w:rsid w:val="00607571"/>
    <w:rsid w:val="00641387"/>
    <w:rsid w:val="00641767"/>
    <w:rsid w:val="00661657"/>
    <w:rsid w:val="00687D17"/>
    <w:rsid w:val="006F4ADE"/>
    <w:rsid w:val="00700CFA"/>
    <w:rsid w:val="007629F7"/>
    <w:rsid w:val="00781BEA"/>
    <w:rsid w:val="00794D3F"/>
    <w:rsid w:val="00876191"/>
    <w:rsid w:val="00906A4D"/>
    <w:rsid w:val="00920BDE"/>
    <w:rsid w:val="00925B8D"/>
    <w:rsid w:val="0098292E"/>
    <w:rsid w:val="009A22F3"/>
    <w:rsid w:val="009B7574"/>
    <w:rsid w:val="009E043E"/>
    <w:rsid w:val="00A25555"/>
    <w:rsid w:val="00A404B7"/>
    <w:rsid w:val="00AA086F"/>
    <w:rsid w:val="00AD53F2"/>
    <w:rsid w:val="00AD732C"/>
    <w:rsid w:val="00B03245"/>
    <w:rsid w:val="00B40F04"/>
    <w:rsid w:val="00B53FE7"/>
    <w:rsid w:val="00B80A3E"/>
    <w:rsid w:val="00BF6D21"/>
    <w:rsid w:val="00C804D8"/>
    <w:rsid w:val="00C91E43"/>
    <w:rsid w:val="00CB02CA"/>
    <w:rsid w:val="00CF10E6"/>
    <w:rsid w:val="00D05B1A"/>
    <w:rsid w:val="00D2301D"/>
    <w:rsid w:val="00D3721A"/>
    <w:rsid w:val="00D9386E"/>
    <w:rsid w:val="00DB221D"/>
    <w:rsid w:val="00DC619A"/>
    <w:rsid w:val="00E71629"/>
    <w:rsid w:val="00E86135"/>
    <w:rsid w:val="00E93C4D"/>
    <w:rsid w:val="00F1168B"/>
    <w:rsid w:val="00F17129"/>
    <w:rsid w:val="00F42375"/>
    <w:rsid w:val="00F63292"/>
    <w:rsid w:val="00F71972"/>
    <w:rsid w:val="00F763B3"/>
    <w:rsid w:val="00FC0B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8BCDE"/>
  <w15:chartTrackingRefBased/>
  <w15:docId w15:val="{62C4C351-B704-4498-8361-52391E09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758BD"/>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9E043E"/>
    <w:pPr>
      <w:ind w:left="720"/>
      <w:contextualSpacing/>
    </w:pPr>
  </w:style>
  <w:style w:type="paragraph" w:styleId="Cabealho">
    <w:name w:val="header"/>
    <w:basedOn w:val="Normal"/>
    <w:link w:val="CabealhoChar"/>
    <w:uiPriority w:val="99"/>
    <w:unhideWhenUsed/>
    <w:rsid w:val="004C37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3780"/>
  </w:style>
  <w:style w:type="paragraph" w:styleId="Rodap">
    <w:name w:val="footer"/>
    <w:basedOn w:val="Normal"/>
    <w:link w:val="RodapChar"/>
    <w:uiPriority w:val="99"/>
    <w:unhideWhenUsed/>
    <w:rsid w:val="004C3780"/>
    <w:pPr>
      <w:tabs>
        <w:tab w:val="center" w:pos="4252"/>
        <w:tab w:val="right" w:pos="8504"/>
      </w:tabs>
      <w:spacing w:after="0" w:line="240" w:lineRule="auto"/>
    </w:pPr>
  </w:style>
  <w:style w:type="character" w:customStyle="1" w:styleId="RodapChar">
    <w:name w:val="Rodapé Char"/>
    <w:basedOn w:val="Fontepargpadro"/>
    <w:link w:val="Rodap"/>
    <w:uiPriority w:val="99"/>
    <w:rsid w:val="004C3780"/>
  </w:style>
  <w:style w:type="paragraph" w:styleId="NormalWeb">
    <w:name w:val="Normal (Web)"/>
    <w:basedOn w:val="Normal"/>
    <w:uiPriority w:val="99"/>
    <w:semiHidden/>
    <w:unhideWhenUsed/>
    <w:rsid w:val="00157C56"/>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Textodebalo">
    <w:name w:val="Balloon Text"/>
    <w:basedOn w:val="Normal"/>
    <w:link w:val="TextodebaloChar"/>
    <w:uiPriority w:val="99"/>
    <w:semiHidden/>
    <w:unhideWhenUsed/>
    <w:rsid w:val="000D5C5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5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D:\Desktop\Gr&#225;fico%20Relat&#243;rio.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t-BR" sz="1400"/>
              <a:t>Segurados Ativos, Aposentados e Pensionistas</a:t>
            </a:r>
          </a:p>
        </c:rich>
      </c:tx>
      <c:overlay val="0"/>
    </c:title>
    <c:autoTitleDeleted val="0"/>
    <c:plotArea>
      <c:layout/>
      <c:barChart>
        <c:barDir val="col"/>
        <c:grouping val="clustered"/>
        <c:varyColors val="0"/>
        <c:ser>
          <c:idx val="0"/>
          <c:order val="0"/>
          <c:tx>
            <c:strRef>
              <c:f>Plan1!$B$2</c:f>
              <c:strCache>
                <c:ptCount val="1"/>
                <c:pt idx="0">
                  <c:v>Segurados Ativos</c:v>
                </c:pt>
              </c:strCache>
            </c:strRef>
          </c:tx>
          <c:spPr>
            <a:solidFill>
              <a:srgbClr val="00B050"/>
            </a:solidFill>
          </c:spPr>
          <c:invertIfNegative val="0"/>
          <c:dLbls>
            <c:spPr>
              <a:noFill/>
              <a:ln>
                <a:noFill/>
              </a:ln>
              <a:effectLst/>
            </c:spPr>
            <c:txPr>
              <a:bodyPr/>
              <a:lstStyle/>
              <a:p>
                <a:pPr>
                  <a:defRPr b="1"/>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(Plan1!$A$3,Plan1!$A$4)</c:f>
              <c:numCache>
                <c:formatCode>General</c:formatCode>
                <c:ptCount val="2"/>
                <c:pt idx="0">
                  <c:v>2017</c:v>
                </c:pt>
                <c:pt idx="1">
                  <c:v>2018</c:v>
                </c:pt>
              </c:numCache>
            </c:numRef>
          </c:cat>
          <c:val>
            <c:numRef>
              <c:f>Plan1!$B$3:$B$4</c:f>
              <c:numCache>
                <c:formatCode>General</c:formatCode>
                <c:ptCount val="2"/>
                <c:pt idx="0">
                  <c:v>1096</c:v>
                </c:pt>
                <c:pt idx="1">
                  <c:v>1091</c:v>
                </c:pt>
              </c:numCache>
            </c:numRef>
          </c:val>
          <c:extLst>
            <c:ext xmlns:c16="http://schemas.microsoft.com/office/drawing/2014/chart" uri="{C3380CC4-5D6E-409C-BE32-E72D297353CC}">
              <c16:uniqueId val="{00000000-2E0F-431E-9AAA-6D818F015D9A}"/>
            </c:ext>
          </c:extLst>
        </c:ser>
        <c:ser>
          <c:idx val="1"/>
          <c:order val="1"/>
          <c:tx>
            <c:strRef>
              <c:f>Plan1!$C$2</c:f>
              <c:strCache>
                <c:ptCount val="1"/>
                <c:pt idx="0">
                  <c:v>Aposentados e Pensionistas</c:v>
                </c:pt>
              </c:strCache>
            </c:strRef>
          </c:tx>
          <c:spPr>
            <a:solidFill>
              <a:srgbClr val="0070C0"/>
            </a:solidFill>
          </c:spPr>
          <c:invertIfNegative val="0"/>
          <c:dLbls>
            <c:dLbl>
              <c:idx val="0"/>
              <c:layout>
                <c:manualLayout>
                  <c:x val="0"/>
                  <c:y val="8.588299895317414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0F-431E-9AAA-6D818F015D9A}"/>
                </c:ext>
              </c:extLst>
            </c:dLbl>
            <c:dLbl>
              <c:idx val="1"/>
              <c:layout>
                <c:manualLayout>
                  <c:x val="-1.0185067526415994E-16"/>
                  <c:y val="1.28824498429760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0F-431E-9AAA-6D818F015D9A}"/>
                </c:ext>
              </c:extLst>
            </c:dLbl>
            <c:spPr>
              <a:noFill/>
              <a:ln>
                <a:noFill/>
              </a:ln>
              <a:effectLst/>
            </c:spPr>
            <c:txPr>
              <a:bodyPr/>
              <a:lstStyle/>
              <a:p>
                <a:pPr>
                  <a:defRPr b="1"/>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(Plan1!$A$3,Plan1!$A$4)</c:f>
              <c:numCache>
                <c:formatCode>General</c:formatCode>
                <c:ptCount val="2"/>
                <c:pt idx="0">
                  <c:v>2017</c:v>
                </c:pt>
                <c:pt idx="1">
                  <c:v>2018</c:v>
                </c:pt>
              </c:numCache>
            </c:numRef>
          </c:cat>
          <c:val>
            <c:numRef>
              <c:f>Plan1!$C$3:$C$4</c:f>
              <c:numCache>
                <c:formatCode>General</c:formatCode>
                <c:ptCount val="2"/>
                <c:pt idx="0">
                  <c:v>251</c:v>
                </c:pt>
                <c:pt idx="1">
                  <c:v>286</c:v>
                </c:pt>
              </c:numCache>
            </c:numRef>
          </c:val>
          <c:extLst>
            <c:ext xmlns:c16="http://schemas.microsoft.com/office/drawing/2014/chart" uri="{C3380CC4-5D6E-409C-BE32-E72D297353CC}">
              <c16:uniqueId val="{00000003-2E0F-431E-9AAA-6D818F015D9A}"/>
            </c:ext>
          </c:extLst>
        </c:ser>
        <c:dLbls>
          <c:dLblPos val="ctr"/>
          <c:showLegendKey val="0"/>
          <c:showVal val="1"/>
          <c:showCatName val="0"/>
          <c:showSerName val="0"/>
          <c:showPercent val="0"/>
          <c:showBubbleSize val="0"/>
        </c:dLbls>
        <c:gapWidth val="215"/>
        <c:axId val="48131584"/>
        <c:axId val="80248128"/>
      </c:barChart>
      <c:catAx>
        <c:axId val="48131584"/>
        <c:scaling>
          <c:orientation val="minMax"/>
        </c:scaling>
        <c:delete val="0"/>
        <c:axPos val="b"/>
        <c:numFmt formatCode="General" sourceLinked="1"/>
        <c:majorTickMark val="none"/>
        <c:minorTickMark val="none"/>
        <c:tickLblPos val="nextTo"/>
        <c:crossAx val="80248128"/>
        <c:crosses val="autoZero"/>
        <c:auto val="1"/>
        <c:lblAlgn val="ctr"/>
        <c:lblOffset val="100"/>
        <c:noMultiLvlLbl val="0"/>
      </c:catAx>
      <c:valAx>
        <c:axId val="80248128"/>
        <c:scaling>
          <c:orientation val="minMax"/>
        </c:scaling>
        <c:delete val="0"/>
        <c:axPos val="l"/>
        <c:majorGridlines/>
        <c:numFmt formatCode="General" sourceLinked="1"/>
        <c:majorTickMark val="none"/>
        <c:minorTickMark val="none"/>
        <c:tickLblPos val="nextTo"/>
        <c:spPr>
          <a:ln w="9525">
            <a:noFill/>
          </a:ln>
        </c:spPr>
        <c:crossAx val="48131584"/>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718</TotalTime>
  <Pages>17</Pages>
  <Words>5295</Words>
  <Characters>28597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Presidente</dc:creator>
  <cp:keywords/>
  <dc:description/>
  <cp:lastModifiedBy>Diretor Presidente</cp:lastModifiedBy>
  <cp:revision>35</cp:revision>
  <cp:lastPrinted>2019-03-27T16:04:00Z</cp:lastPrinted>
  <dcterms:created xsi:type="dcterms:W3CDTF">2019-01-07T15:14:00Z</dcterms:created>
  <dcterms:modified xsi:type="dcterms:W3CDTF">2019-03-27T16:14:00Z</dcterms:modified>
</cp:coreProperties>
</file>